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47BAF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и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147BAF" w:rsidRPr="00147BAF" w:rsidRDefault="00147BAF" w:rsidP="00147BAF">
      <w:pPr>
        <w:spacing w:before="20" w:after="20"/>
        <w:jc w:val="right"/>
        <w:rPr>
          <w:rFonts w:ascii="Times New Roman" w:hAnsi="Times New Roman" w:cs="Times New Roman"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 xml:space="preserve">от «___» ____________2015 года </w:t>
      </w:r>
    </w:p>
    <w:p w:rsidR="00147BAF" w:rsidRPr="00147BAF" w:rsidRDefault="00147BAF" w:rsidP="00147BA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47BAF">
        <w:rPr>
          <w:rFonts w:ascii="Times New Roman" w:hAnsi="Times New Roman" w:cs="Times New Roman"/>
          <w:sz w:val="28"/>
          <w:szCs w:val="28"/>
        </w:rPr>
        <w:t>Протокол № ___</w:t>
      </w:r>
    </w:p>
    <w:p w:rsidR="00147BAF" w:rsidRDefault="00147BAF" w:rsidP="00147B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7BAF" w:rsidRDefault="00147BAF" w:rsidP="00147B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3BF3" w:rsidRDefault="00CE3BF3" w:rsidP="00147B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КЛИНИЧЕСКИЙ ПРОТОКОЛ ДИАНОСТИКИ </w:t>
      </w:r>
      <w:r w:rsidR="008C337A">
        <w:rPr>
          <w:rFonts w:ascii="Times New Roman" w:hAnsi="Times New Roman"/>
          <w:b/>
          <w:sz w:val="28"/>
          <w:szCs w:val="28"/>
        </w:rPr>
        <w:t>И ЛЕЧЕНИЯ ЭПИЛЕПТИЧЕСКИЙ СТАТУС</w:t>
      </w:r>
      <w:r w:rsidR="00147BAF">
        <w:rPr>
          <w:rFonts w:ascii="Times New Roman" w:hAnsi="Times New Roman"/>
          <w:b/>
          <w:sz w:val="28"/>
          <w:szCs w:val="28"/>
        </w:rPr>
        <w:t xml:space="preserve"> У ВЗРОСЛЫХ И ДЕТЕЙ</w:t>
      </w:r>
    </w:p>
    <w:p w:rsidR="00CE3BF3" w:rsidRPr="008E21CC" w:rsidRDefault="00CE3BF3" w:rsidP="00147BAF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8E21CC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  <w:gridCol w:w="567"/>
      </w:tblGrid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Сокращение, </w:t>
            </w:r>
            <w:proofErr w:type="gramStart"/>
            <w:r w:rsidRPr="007805B4">
              <w:rPr>
                <w:rFonts w:ascii="Times New Roman" w:hAnsi="Times New Roman"/>
                <w:sz w:val="28"/>
                <w:szCs w:val="28"/>
              </w:rPr>
              <w:t>используемые</w:t>
            </w:r>
            <w:proofErr w:type="gramEnd"/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7BAF" w:rsidRPr="007805B4" w:rsidTr="00147BAF">
        <w:tc>
          <w:tcPr>
            <w:tcW w:w="9498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147BAF" w:rsidRPr="007805B4" w:rsidRDefault="00147BAF" w:rsidP="00147BAF">
            <w:pPr>
              <w:pStyle w:val="a5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3BF3" w:rsidRDefault="00CE3BF3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7BAF" w:rsidRDefault="00147BAF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3BF3" w:rsidRPr="00F6722F" w:rsidRDefault="00CE3BF3" w:rsidP="00CE3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6722F">
        <w:rPr>
          <w:rFonts w:ascii="Times New Roman" w:hAnsi="Times New Roman"/>
          <w:b/>
          <w:bCs/>
          <w:sz w:val="28"/>
          <w:szCs w:val="28"/>
        </w:rPr>
        <w:lastRenderedPageBreak/>
        <w:t>2. Соотношение кодов</w:t>
      </w:r>
      <w:r>
        <w:rPr>
          <w:rFonts w:ascii="Times New Roman" w:hAnsi="Times New Roman"/>
          <w:b/>
          <w:bCs/>
          <w:sz w:val="28"/>
          <w:szCs w:val="28"/>
        </w:rPr>
        <w:t xml:space="preserve"> МКБ-10 и МКБ-9: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111"/>
        <w:gridCol w:w="1134"/>
        <w:gridCol w:w="3402"/>
      </w:tblGrid>
      <w:tr w:rsidR="00147BAF" w:rsidRPr="00773865" w:rsidTr="00147BAF">
        <w:tc>
          <w:tcPr>
            <w:tcW w:w="5495" w:type="dxa"/>
            <w:gridSpan w:val="2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b/>
                <w:bCs/>
                <w:sz w:val="28"/>
                <w:szCs w:val="28"/>
              </w:rPr>
              <w:t>МКБ-10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b/>
                <w:bCs/>
                <w:sz w:val="28"/>
                <w:szCs w:val="28"/>
              </w:rPr>
              <w:t>МКБ-9</w:t>
            </w:r>
          </w:p>
        </w:tc>
      </w:tr>
      <w:tr w:rsidR="00147BAF" w:rsidRPr="00773865" w:rsidTr="00300971">
        <w:tc>
          <w:tcPr>
            <w:tcW w:w="1384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</w:t>
            </w: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147BA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Эпилептический статус</w:t>
            </w:r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345.2</w:t>
            </w: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bCs/>
                <w:sz w:val="28"/>
                <w:szCs w:val="28"/>
              </w:rPr>
              <w:t>Статус «малых» приступов</w:t>
            </w:r>
          </w:p>
        </w:tc>
      </w:tr>
      <w:tr w:rsidR="00147BAF" w:rsidRPr="00773865" w:rsidTr="00300971">
        <w:tc>
          <w:tcPr>
            <w:tcW w:w="138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G41.0</w:t>
            </w: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Эпилептический статус </w:t>
            </w:r>
            <w:proofErr w:type="spellStart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>grand</w:t>
            </w:r>
            <w:proofErr w:type="spellEnd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>mal</w:t>
            </w:r>
            <w:proofErr w:type="spellEnd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 (судорожных приступов)</w:t>
            </w:r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345.3</w:t>
            </w: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bCs/>
                <w:sz w:val="28"/>
                <w:szCs w:val="28"/>
              </w:rPr>
              <w:t xml:space="preserve">Статус «больших приступов» </w:t>
            </w:r>
          </w:p>
        </w:tc>
      </w:tr>
      <w:tr w:rsidR="00147BAF" w:rsidRPr="00773865" w:rsidTr="00300971">
        <w:tc>
          <w:tcPr>
            <w:tcW w:w="1384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G41.1</w:t>
            </w: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Эпилептический статус </w:t>
            </w:r>
            <w:proofErr w:type="spellStart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>petit</w:t>
            </w:r>
            <w:proofErr w:type="spellEnd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>mal</w:t>
            </w:r>
            <w:proofErr w:type="spellEnd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 (малых приступов)</w:t>
            </w:r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47BAF" w:rsidRPr="00773865" w:rsidTr="00147BAF">
        <w:trPr>
          <w:trHeight w:val="698"/>
        </w:trPr>
        <w:tc>
          <w:tcPr>
            <w:tcW w:w="1384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G41.2</w:t>
            </w:r>
          </w:p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147BAF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bCs/>
                <w:sz w:val="28"/>
                <w:szCs w:val="28"/>
              </w:rPr>
            </w:pPr>
            <w:r w:rsidRPr="00147BAF">
              <w:rPr>
                <w:rFonts w:eastAsiaTheme="minorEastAsia" w:cstheme="minorBidi"/>
                <w:sz w:val="28"/>
                <w:szCs w:val="28"/>
              </w:rPr>
              <w:t>Сложный парциальный эпилептический статус</w:t>
            </w:r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47BAF" w:rsidRPr="00773865" w:rsidTr="00147BAF">
        <w:trPr>
          <w:trHeight w:val="983"/>
        </w:trPr>
        <w:tc>
          <w:tcPr>
            <w:tcW w:w="1384" w:type="dxa"/>
            <w:shd w:val="clear" w:color="auto" w:fill="auto"/>
          </w:tcPr>
          <w:p w:rsidR="00147BAF" w:rsidRPr="00147BAF" w:rsidRDefault="00147BAF" w:rsidP="0014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G41.8</w:t>
            </w:r>
          </w:p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147BAF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bCs/>
                <w:sz w:val="28"/>
                <w:szCs w:val="28"/>
              </w:rPr>
            </w:pPr>
            <w:r w:rsidRPr="00147BAF">
              <w:rPr>
                <w:rFonts w:eastAsiaTheme="minorEastAsia" w:cstheme="minorBidi"/>
                <w:sz w:val="28"/>
                <w:szCs w:val="28"/>
              </w:rPr>
              <w:t>Другой уточненный эпилептический статус</w:t>
            </w:r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47BAF" w:rsidRPr="00773865" w:rsidTr="00300971">
        <w:tc>
          <w:tcPr>
            <w:tcW w:w="138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/>
                <w:sz w:val="28"/>
                <w:szCs w:val="28"/>
              </w:rPr>
              <w:t>G41.9</w:t>
            </w:r>
          </w:p>
        </w:tc>
        <w:tc>
          <w:tcPr>
            <w:tcW w:w="4111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BAF">
              <w:rPr>
                <w:rFonts w:ascii="Times New Roman" w:hAnsi="Times New Roman" w:cs="Times New Roman"/>
                <w:sz w:val="28"/>
                <w:szCs w:val="28"/>
              </w:rPr>
              <w:t xml:space="preserve">Эпилептический статус </w:t>
            </w:r>
            <w:proofErr w:type="spellStart"/>
            <w:r w:rsidRPr="00147BAF">
              <w:rPr>
                <w:rFonts w:ascii="Times New Roman" w:hAnsi="Times New Roman" w:cs="Times New Roman"/>
                <w:sz w:val="28"/>
                <w:szCs w:val="28"/>
              </w:rPr>
              <w:t>неуточненный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7BAF" w:rsidRPr="00147BAF" w:rsidRDefault="00147BAF" w:rsidP="00300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C350C7" w:rsidRPr="00F6722F" w:rsidRDefault="00C350C7" w:rsidP="00147BAF">
      <w:pPr>
        <w:tabs>
          <w:tab w:val="left" w:pos="284"/>
        </w:tabs>
        <w:spacing w:after="0"/>
        <w:ind w:left="-142"/>
        <w:jc w:val="both"/>
        <w:rPr>
          <w:rFonts w:ascii="Times New Roman" w:hAnsi="Times New Roman"/>
          <w:b/>
          <w:strike/>
          <w:sz w:val="28"/>
          <w:szCs w:val="28"/>
        </w:rPr>
      </w:pPr>
      <w:r w:rsidRPr="005671B7">
        <w:rPr>
          <w:rFonts w:ascii="Times New Roman" w:hAnsi="Times New Roman"/>
          <w:b/>
          <w:sz w:val="28"/>
          <w:szCs w:val="28"/>
        </w:rPr>
        <w:t xml:space="preserve">3. </w:t>
      </w:r>
      <w:r w:rsidRPr="00F6722F">
        <w:rPr>
          <w:rFonts w:ascii="Times New Roman" w:hAnsi="Times New Roman"/>
          <w:b/>
          <w:sz w:val="28"/>
          <w:szCs w:val="28"/>
        </w:rPr>
        <w:t>Дата разработки</w:t>
      </w:r>
      <w:r>
        <w:rPr>
          <w:rFonts w:ascii="Times New Roman" w:hAnsi="Times New Roman"/>
          <w:b/>
          <w:sz w:val="28"/>
          <w:szCs w:val="28"/>
        </w:rPr>
        <w:t xml:space="preserve"> протокола</w:t>
      </w:r>
      <w:r w:rsidRPr="00F6722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6722F">
        <w:rPr>
          <w:rFonts w:ascii="Times New Roman" w:hAnsi="Times New Roman"/>
          <w:sz w:val="28"/>
          <w:szCs w:val="28"/>
        </w:rPr>
        <w:t>2016 год</w:t>
      </w:r>
    </w:p>
    <w:p w:rsidR="00C350C7" w:rsidRPr="00F6722F" w:rsidRDefault="00C350C7" w:rsidP="00147BAF">
      <w:pPr>
        <w:numPr>
          <w:ilvl w:val="0"/>
          <w:numId w:val="7"/>
        </w:numPr>
        <w:tabs>
          <w:tab w:val="left" w:pos="284"/>
        </w:tabs>
        <w:spacing w:after="0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Пользователи протокола: </w:t>
      </w:r>
      <w:proofErr w:type="gramStart"/>
      <w:r w:rsidR="00147BAF" w:rsidRPr="00471ED2">
        <w:rPr>
          <w:rFonts w:ascii="Times New Roman" w:hAnsi="Times New Roman"/>
          <w:sz w:val="28"/>
          <w:szCs w:val="28"/>
        </w:rPr>
        <w:t>ВОП,</w:t>
      </w:r>
      <w:r w:rsidR="00147BAF">
        <w:rPr>
          <w:rFonts w:ascii="Times New Roman" w:hAnsi="Times New Roman"/>
          <w:sz w:val="28"/>
          <w:szCs w:val="28"/>
        </w:rPr>
        <w:t xml:space="preserve"> </w:t>
      </w:r>
      <w:r w:rsidR="00147BAF" w:rsidRPr="00F6722F">
        <w:rPr>
          <w:rFonts w:ascii="Times New Roman" w:hAnsi="Times New Roman"/>
          <w:sz w:val="28"/>
          <w:szCs w:val="28"/>
        </w:rPr>
        <w:t xml:space="preserve">психиатры </w:t>
      </w:r>
      <w:r w:rsidR="00147BAF">
        <w:rPr>
          <w:rFonts w:ascii="Times New Roman" w:hAnsi="Times New Roman"/>
          <w:sz w:val="28"/>
          <w:szCs w:val="28"/>
        </w:rPr>
        <w:t>(</w:t>
      </w:r>
      <w:r w:rsidR="00147BAF" w:rsidRPr="00F6722F">
        <w:rPr>
          <w:rFonts w:ascii="Times New Roman" w:hAnsi="Times New Roman"/>
          <w:sz w:val="28"/>
          <w:szCs w:val="28"/>
        </w:rPr>
        <w:t>детские, взрослые</w:t>
      </w:r>
      <w:r w:rsidR="00147BAF">
        <w:rPr>
          <w:rFonts w:ascii="Times New Roman" w:hAnsi="Times New Roman"/>
          <w:sz w:val="28"/>
          <w:szCs w:val="28"/>
        </w:rPr>
        <w:t xml:space="preserve">), терапевты, анестезиологи-реаниматологи, врачи </w:t>
      </w:r>
      <w:r w:rsidRPr="00471ED2">
        <w:rPr>
          <w:rFonts w:ascii="Times New Roman" w:hAnsi="Times New Roman"/>
          <w:sz w:val="28"/>
          <w:szCs w:val="28"/>
        </w:rPr>
        <w:t>скорой и неотложной</w:t>
      </w:r>
      <w:r w:rsidRPr="00F6722F">
        <w:rPr>
          <w:rFonts w:ascii="Times New Roman" w:hAnsi="Times New Roman"/>
          <w:sz w:val="28"/>
          <w:szCs w:val="28"/>
        </w:rPr>
        <w:t xml:space="preserve"> помощи, </w:t>
      </w:r>
      <w:r>
        <w:rPr>
          <w:rFonts w:ascii="Times New Roman" w:hAnsi="Times New Roman"/>
          <w:sz w:val="28"/>
          <w:szCs w:val="28"/>
        </w:rPr>
        <w:t>нейрохирурги (детские, взрослые)</w:t>
      </w:r>
      <w:r w:rsidR="00147BAF">
        <w:rPr>
          <w:rFonts w:ascii="Times New Roman" w:hAnsi="Times New Roman"/>
          <w:sz w:val="28"/>
          <w:szCs w:val="28"/>
        </w:rPr>
        <w:t>,</w:t>
      </w:r>
      <w:r w:rsidR="00147BAF" w:rsidRPr="00147BAF">
        <w:rPr>
          <w:rFonts w:ascii="Times New Roman" w:hAnsi="Times New Roman"/>
          <w:sz w:val="28"/>
          <w:szCs w:val="28"/>
        </w:rPr>
        <w:t xml:space="preserve"> </w:t>
      </w:r>
      <w:r w:rsidR="00147BAF" w:rsidRPr="00F6722F">
        <w:rPr>
          <w:rFonts w:ascii="Times New Roman" w:hAnsi="Times New Roman"/>
          <w:sz w:val="28"/>
          <w:szCs w:val="28"/>
        </w:rPr>
        <w:t>невропатологи (детские, вз</w:t>
      </w:r>
      <w:r w:rsidR="00147BAF">
        <w:rPr>
          <w:rFonts w:ascii="Times New Roman" w:hAnsi="Times New Roman"/>
          <w:sz w:val="28"/>
          <w:szCs w:val="28"/>
        </w:rPr>
        <w:t>рослые)</w:t>
      </w:r>
      <w:r w:rsidRPr="00F6722F">
        <w:rPr>
          <w:rFonts w:ascii="Times New Roman" w:hAnsi="Times New Roman"/>
          <w:sz w:val="28"/>
          <w:szCs w:val="28"/>
        </w:rPr>
        <w:t>.</w:t>
      </w:r>
      <w:proofErr w:type="gramEnd"/>
    </w:p>
    <w:p w:rsidR="00C350C7" w:rsidRPr="00F6722F" w:rsidRDefault="00C350C7" w:rsidP="00147BAF">
      <w:pPr>
        <w:numPr>
          <w:ilvl w:val="0"/>
          <w:numId w:val="7"/>
        </w:numPr>
        <w:tabs>
          <w:tab w:val="left" w:pos="284"/>
        </w:tabs>
        <w:spacing w:after="0"/>
        <w:ind w:left="-142" w:firstLine="0"/>
        <w:jc w:val="both"/>
        <w:rPr>
          <w:rFonts w:ascii="Times New Roman" w:hAnsi="Times New Roman"/>
          <w:b/>
          <w:strike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F6722F">
        <w:rPr>
          <w:rFonts w:ascii="Times New Roman" w:hAnsi="Times New Roman"/>
          <w:sz w:val="28"/>
          <w:szCs w:val="28"/>
        </w:rPr>
        <w:t>дети, взрослые</w:t>
      </w:r>
      <w:r>
        <w:rPr>
          <w:rFonts w:ascii="Times New Roman" w:hAnsi="Times New Roman"/>
          <w:sz w:val="28"/>
          <w:szCs w:val="28"/>
        </w:rPr>
        <w:t>.</w:t>
      </w:r>
    </w:p>
    <w:p w:rsidR="00C350C7" w:rsidRDefault="00C350C7" w:rsidP="00147BAF">
      <w:pPr>
        <w:tabs>
          <w:tab w:val="left" w:pos="284"/>
        </w:tabs>
        <w:spacing w:after="0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6. Шкала уровня доказательности: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8"/>
        <w:gridCol w:w="8477"/>
      </w:tblGrid>
      <w:tr w:rsidR="00C350C7" w:rsidRPr="00F6722F" w:rsidTr="00147BA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8E21CC" w:rsidRDefault="00C350C7" w:rsidP="00300971">
            <w:pPr>
              <w:spacing w:after="0" w:line="240" w:lineRule="auto"/>
              <w:ind w:left="142" w:right="31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ab/>
            </w:r>
            <w:r w:rsidRPr="008E21CC">
              <w:rPr>
                <w:rFonts w:ascii="Times New Roman" w:eastAsia="Calibri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F6722F" w:rsidRDefault="00C350C7" w:rsidP="00300971">
            <w:pPr>
              <w:spacing w:after="0" w:line="240" w:lineRule="auto"/>
              <w:ind w:left="33" w:right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6722F">
              <w:rPr>
                <w:rFonts w:ascii="Times New Roman" w:eastAsia="Calibri" w:hAnsi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C350C7" w:rsidRPr="00F6722F" w:rsidTr="00147BA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8E21CC" w:rsidRDefault="00C350C7" w:rsidP="00300971">
            <w:pPr>
              <w:spacing w:after="0" w:line="240" w:lineRule="auto"/>
              <w:ind w:left="142" w:right="31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E21CC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F6722F" w:rsidRDefault="00C350C7" w:rsidP="00300971">
            <w:pPr>
              <w:spacing w:after="0" w:line="240" w:lineRule="auto"/>
              <w:ind w:left="33" w:right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6722F">
              <w:rPr>
                <w:rFonts w:ascii="Times New Roman" w:eastAsia="Calibri" w:hAnsi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722F">
              <w:rPr>
                <w:rFonts w:ascii="Times New Roman" w:eastAsia="Calibri" w:hAnsi="Times New Roman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ascii="Times New Roman" w:eastAsia="Calibri" w:hAnsi="Times New Roman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F6722F">
              <w:rPr>
                <w:rFonts w:ascii="Times New Roman" w:eastAsia="Calibri" w:hAnsi="Times New Roman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ascii="Times New Roman" w:eastAsia="Calibri" w:hAnsi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350C7" w:rsidRPr="00F6722F" w:rsidTr="00147BA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8E21CC" w:rsidRDefault="00C350C7" w:rsidP="00300971">
            <w:pPr>
              <w:spacing w:after="0" w:line="240" w:lineRule="auto"/>
              <w:ind w:left="142" w:right="31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E21CC">
              <w:rPr>
                <w:rFonts w:ascii="Times New Roman" w:eastAsia="Calibri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F6722F" w:rsidRDefault="00C350C7" w:rsidP="00300971">
            <w:pPr>
              <w:spacing w:after="0" w:line="240" w:lineRule="auto"/>
              <w:ind w:left="33" w:right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F6722F">
              <w:rPr>
                <w:rFonts w:ascii="Times New Roman" w:eastAsia="Calibri" w:hAnsi="Times New Roman"/>
                <w:sz w:val="28"/>
                <w:szCs w:val="28"/>
              </w:rPr>
              <w:t>Когортное</w:t>
            </w:r>
            <w:proofErr w:type="spellEnd"/>
            <w:r w:rsidRPr="00F6722F">
              <w:rPr>
                <w:rFonts w:ascii="Times New Roman" w:eastAsia="Calibri" w:hAnsi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 (+).</w:t>
            </w:r>
          </w:p>
          <w:p w:rsidR="00C350C7" w:rsidRPr="00F6722F" w:rsidRDefault="00C350C7" w:rsidP="00300971">
            <w:pPr>
              <w:spacing w:after="0" w:line="240" w:lineRule="auto"/>
              <w:ind w:left="33" w:right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6722F">
              <w:rPr>
                <w:rFonts w:ascii="Times New Roman" w:eastAsia="Calibri" w:hAnsi="Times New Roman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350C7" w:rsidRPr="00F6722F" w:rsidTr="00147BA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8E21CC" w:rsidRDefault="00C350C7" w:rsidP="00300971">
            <w:pPr>
              <w:spacing w:after="0" w:line="240" w:lineRule="auto"/>
              <w:ind w:left="142" w:right="31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E21CC">
              <w:rPr>
                <w:rFonts w:ascii="Times New Roman" w:eastAsia="Calibri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C7" w:rsidRPr="00F6722F" w:rsidRDefault="00C350C7" w:rsidP="00300971">
            <w:pPr>
              <w:spacing w:after="0" w:line="240" w:lineRule="auto"/>
              <w:ind w:left="33" w:right="3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6722F">
              <w:rPr>
                <w:rFonts w:ascii="Times New Roman" w:eastAsia="Calibri" w:hAnsi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BC25EB" w:rsidRPr="0099328D" w:rsidRDefault="00C350C7" w:rsidP="00C350C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r w:rsidRPr="0099328D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="00556A47">
        <w:rPr>
          <w:rFonts w:ascii="Times New Roman" w:hAnsi="Times New Roman" w:cs="Times New Roman"/>
          <w:b/>
          <w:sz w:val="28"/>
          <w:szCs w:val="28"/>
        </w:rPr>
        <w:t>.</w:t>
      </w:r>
    </w:p>
    <w:p w:rsidR="00EE3C9E" w:rsidRDefault="00EE3C9E" w:rsidP="00C35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C9E">
        <w:rPr>
          <w:rFonts w:ascii="Times New Roman" w:hAnsi="Times New Roman" w:cs="Times New Roman"/>
          <w:sz w:val="28"/>
          <w:szCs w:val="28"/>
        </w:rPr>
        <w:t xml:space="preserve">Эпилептический статус - наличие повторных эпизодов эпилептических приступов без периодов восстановления сознания, продолжающихся более 30 минут (определение </w:t>
      </w:r>
      <w:r w:rsidRPr="00EE3C9E">
        <w:rPr>
          <w:rFonts w:ascii="Times New Roman" w:hAnsi="Times New Roman" w:cs="Times New Roman"/>
          <w:sz w:val="28"/>
          <w:szCs w:val="28"/>
          <w:lang w:val="en-US"/>
        </w:rPr>
        <w:t>ILAE</w:t>
      </w:r>
      <w:r w:rsidRPr="00EE3C9E">
        <w:rPr>
          <w:rFonts w:ascii="Times New Roman" w:hAnsi="Times New Roman" w:cs="Times New Roman"/>
          <w:sz w:val="28"/>
          <w:szCs w:val="28"/>
        </w:rPr>
        <w:t>)</w:t>
      </w:r>
      <w:r w:rsidR="00AB5A09" w:rsidRPr="00AB5A09">
        <w:rPr>
          <w:rFonts w:ascii="Times New Roman" w:hAnsi="Times New Roman" w:cs="Times New Roman"/>
          <w:sz w:val="28"/>
          <w:szCs w:val="28"/>
        </w:rPr>
        <w:t xml:space="preserve"> [2]</w:t>
      </w:r>
      <w:r w:rsidRPr="00EE3C9E">
        <w:rPr>
          <w:rFonts w:ascii="Times New Roman" w:hAnsi="Times New Roman" w:cs="Times New Roman"/>
          <w:sz w:val="28"/>
          <w:szCs w:val="28"/>
        </w:rPr>
        <w:t>.</w:t>
      </w:r>
      <w:r w:rsidR="008C337A">
        <w:rPr>
          <w:rFonts w:ascii="Times New Roman" w:hAnsi="Times New Roman" w:cs="Times New Roman"/>
          <w:sz w:val="28"/>
          <w:szCs w:val="28"/>
        </w:rPr>
        <w:t xml:space="preserve"> Дополнительные данные </w:t>
      </w:r>
      <w:r w:rsidR="009C13B1">
        <w:rPr>
          <w:rFonts w:ascii="Times New Roman" w:hAnsi="Times New Roman" w:cs="Times New Roman"/>
          <w:sz w:val="28"/>
          <w:szCs w:val="28"/>
        </w:rPr>
        <w:t xml:space="preserve">по определению </w:t>
      </w:r>
      <w:r w:rsidR="008C337A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="008C337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8C337A">
        <w:rPr>
          <w:rFonts w:ascii="Times New Roman" w:hAnsi="Times New Roman" w:cs="Times New Roman"/>
          <w:sz w:val="28"/>
          <w:szCs w:val="28"/>
        </w:rPr>
        <w:t xml:space="preserve"> приложении 1. </w:t>
      </w:r>
    </w:p>
    <w:p w:rsidR="00B57094" w:rsidRPr="008C337A" w:rsidRDefault="00B57094" w:rsidP="00FD0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A47">
        <w:rPr>
          <w:rFonts w:ascii="Times New Roman" w:hAnsi="Times New Roman" w:cs="Times New Roman"/>
          <w:b/>
          <w:sz w:val="28"/>
          <w:szCs w:val="28"/>
        </w:rPr>
        <w:t>Рабочее</w:t>
      </w:r>
      <w:r w:rsidRPr="008C3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47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Pr="008C3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47">
        <w:rPr>
          <w:rFonts w:ascii="Times New Roman" w:hAnsi="Times New Roman" w:cs="Times New Roman"/>
          <w:b/>
          <w:sz w:val="28"/>
          <w:szCs w:val="28"/>
        </w:rPr>
        <w:t>ЭС</w:t>
      </w:r>
      <w:r w:rsidRPr="008C337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56A47">
        <w:rPr>
          <w:rFonts w:ascii="Times New Roman" w:hAnsi="Times New Roman" w:cs="Times New Roman"/>
          <w:b/>
          <w:sz w:val="28"/>
          <w:szCs w:val="28"/>
        </w:rPr>
        <w:t>для</w:t>
      </w:r>
      <w:r w:rsidRPr="008C3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47">
        <w:rPr>
          <w:rFonts w:ascii="Times New Roman" w:hAnsi="Times New Roman" w:cs="Times New Roman"/>
          <w:b/>
          <w:sz w:val="28"/>
          <w:szCs w:val="28"/>
        </w:rPr>
        <w:t>практического</w:t>
      </w:r>
      <w:r w:rsidRPr="008C3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A47">
        <w:rPr>
          <w:rFonts w:ascii="Times New Roman" w:hAnsi="Times New Roman" w:cs="Times New Roman"/>
          <w:b/>
          <w:sz w:val="28"/>
          <w:szCs w:val="28"/>
        </w:rPr>
        <w:t>применения</w:t>
      </w:r>
      <w:r w:rsidRPr="008C337A">
        <w:rPr>
          <w:rFonts w:ascii="Times New Roman" w:hAnsi="Times New Roman" w:cs="Times New Roman"/>
          <w:b/>
          <w:sz w:val="28"/>
          <w:szCs w:val="28"/>
        </w:rPr>
        <w:t>) [</w:t>
      </w:r>
      <w:r w:rsidR="001C63EF" w:rsidRPr="008C337A">
        <w:rPr>
          <w:rFonts w:ascii="Times New Roman" w:hAnsi="Times New Roman" w:cs="Times New Roman"/>
          <w:b/>
          <w:sz w:val="28"/>
          <w:szCs w:val="28"/>
        </w:rPr>
        <w:t>6</w:t>
      </w:r>
      <w:r w:rsidRPr="008C337A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4"/>
        <w:tblW w:w="0" w:type="auto"/>
        <w:tblInd w:w="108" w:type="dxa"/>
        <w:tblLook w:val="04A0"/>
      </w:tblPr>
      <w:tblGrid>
        <w:gridCol w:w="3369"/>
        <w:gridCol w:w="3260"/>
        <w:gridCol w:w="3402"/>
      </w:tblGrid>
      <w:tr w:rsidR="00C73B34" w:rsidRPr="00471ED2" w:rsidTr="00556A47">
        <w:tc>
          <w:tcPr>
            <w:tcW w:w="3369" w:type="dxa"/>
          </w:tcPr>
          <w:p w:rsidR="00C73B34" w:rsidRPr="00471ED2" w:rsidRDefault="00C73B34" w:rsidP="00C73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Тип ЭС</w:t>
            </w:r>
          </w:p>
        </w:tc>
        <w:tc>
          <w:tcPr>
            <w:tcW w:w="3260" w:type="dxa"/>
          </w:tcPr>
          <w:p w:rsidR="00C73B34" w:rsidRPr="00471ED2" w:rsidRDefault="00C73B34" w:rsidP="00C73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BB3896"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B3896" w:rsidRPr="00471E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ED4ADA" w:rsidRPr="00471ED2">
              <w:rPr>
                <w:rFonts w:ascii="Times New Roman" w:hAnsi="Times New Roman" w:cs="Times New Roman"/>
                <w:sz w:val="16"/>
                <w:szCs w:val="28"/>
              </w:rPr>
              <w:t>1</w:t>
            </w:r>
            <w:r w:rsidR="00BB3896" w:rsidRPr="00471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, когда требуется оказание по протоколу ЭС</w:t>
            </w:r>
          </w:p>
        </w:tc>
        <w:tc>
          <w:tcPr>
            <w:tcW w:w="3402" w:type="dxa"/>
          </w:tcPr>
          <w:p w:rsidR="00C73B34" w:rsidRPr="00471ED2" w:rsidRDefault="00C73B34" w:rsidP="00C73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ED4ADA"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ED4ADA" w:rsidRPr="00471E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ED4ADA" w:rsidRPr="00471ED2">
              <w:rPr>
                <w:rFonts w:ascii="Times New Roman" w:hAnsi="Times New Roman" w:cs="Times New Roman"/>
                <w:sz w:val="18"/>
                <w:szCs w:val="28"/>
              </w:rPr>
              <w:t>2</w:t>
            </w:r>
            <w:r w:rsidR="00ED4ADA" w:rsidRPr="00471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, после которого можно ожидать осложнения ЭС</w:t>
            </w:r>
          </w:p>
        </w:tc>
      </w:tr>
      <w:tr w:rsidR="00C73B34" w:rsidRPr="00471ED2" w:rsidTr="00556A47">
        <w:tc>
          <w:tcPr>
            <w:tcW w:w="3369" w:type="dxa"/>
          </w:tcPr>
          <w:p w:rsidR="00C73B34" w:rsidRPr="00471ED2" w:rsidRDefault="00C73B34" w:rsidP="00FD0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ГТК</w:t>
            </w:r>
            <w:r w:rsidR="00FD0ADA" w:rsidRPr="00471ED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260" w:type="dxa"/>
          </w:tcPr>
          <w:p w:rsidR="00C73B34" w:rsidRPr="00471ED2" w:rsidRDefault="00C73B34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402" w:type="dxa"/>
          </w:tcPr>
          <w:p w:rsidR="00C73B34" w:rsidRPr="00471ED2" w:rsidRDefault="00C73B34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30 мин</w:t>
            </w:r>
          </w:p>
        </w:tc>
      </w:tr>
      <w:tr w:rsidR="00C73B34" w:rsidRPr="00471ED2" w:rsidTr="00556A47">
        <w:tc>
          <w:tcPr>
            <w:tcW w:w="3369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Фокальный</w:t>
            </w:r>
            <w:proofErr w:type="gramEnd"/>
            <w:r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 ЭП с нарушением сознания</w:t>
            </w:r>
          </w:p>
        </w:tc>
        <w:tc>
          <w:tcPr>
            <w:tcW w:w="3260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3402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&gt;60</w:t>
            </w: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C73B34" w:rsidRPr="00471ED2" w:rsidTr="00556A47">
        <w:tc>
          <w:tcPr>
            <w:tcW w:w="3369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proofErr w:type="spellStart"/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абсансов</w:t>
            </w:r>
            <w:proofErr w:type="spellEnd"/>
          </w:p>
        </w:tc>
        <w:tc>
          <w:tcPr>
            <w:tcW w:w="3260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>10-15 мин*</w:t>
            </w:r>
          </w:p>
        </w:tc>
        <w:tc>
          <w:tcPr>
            <w:tcW w:w="3402" w:type="dxa"/>
          </w:tcPr>
          <w:p w:rsidR="00C73B34" w:rsidRPr="00471ED2" w:rsidRDefault="00FD0ADA" w:rsidP="00181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D2">
              <w:rPr>
                <w:rFonts w:ascii="Times New Roman" w:hAnsi="Times New Roman" w:cs="Times New Roman"/>
                <w:sz w:val="28"/>
                <w:szCs w:val="28"/>
              </w:rPr>
              <w:t xml:space="preserve">Неизвестно </w:t>
            </w:r>
          </w:p>
        </w:tc>
      </w:tr>
    </w:tbl>
    <w:p w:rsidR="00C73B34" w:rsidRPr="00471ED2" w:rsidRDefault="00C73B34" w:rsidP="00181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69E" w:rsidRDefault="00C350C7" w:rsidP="00DF06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C25EB" w:rsidRPr="009932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6ED3">
        <w:rPr>
          <w:rFonts w:ascii="Times New Roman" w:hAnsi="Times New Roman" w:cs="Times New Roman"/>
          <w:b/>
          <w:sz w:val="28"/>
          <w:szCs w:val="28"/>
        </w:rPr>
        <w:t>К</w:t>
      </w:r>
      <w:r w:rsidR="00BC25EB" w:rsidRPr="0099328D">
        <w:rPr>
          <w:rFonts w:ascii="Times New Roman" w:hAnsi="Times New Roman" w:cs="Times New Roman"/>
          <w:b/>
          <w:sz w:val="28"/>
          <w:szCs w:val="28"/>
        </w:rPr>
        <w:t>лассификация</w:t>
      </w:r>
    </w:p>
    <w:p w:rsidR="0070542F" w:rsidRDefault="00C07AEE" w:rsidP="00556A47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Классификация эпилептического статуса по типу </w:t>
      </w:r>
      <w:r w:rsidR="00B57094">
        <w:rPr>
          <w:rFonts w:ascii="Times New Roman" w:hAnsi="Times New Roman" w:cs="Times New Roman"/>
          <w:b/>
          <w:sz w:val="28"/>
          <w:szCs w:val="28"/>
        </w:rPr>
        <w:t>приступов</w:t>
      </w:r>
      <w:r w:rsidR="00825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15C" w:rsidRPr="006B715C">
        <w:rPr>
          <w:rFonts w:ascii="Times New Roman" w:hAnsi="Times New Roman" w:cs="Times New Roman"/>
          <w:b/>
          <w:sz w:val="28"/>
          <w:szCs w:val="28"/>
        </w:rPr>
        <w:t>[</w:t>
      </w:r>
      <w:r w:rsidR="001C63EF" w:rsidRPr="001C63EF">
        <w:rPr>
          <w:rFonts w:ascii="Times New Roman" w:hAnsi="Times New Roman" w:cs="Times New Roman"/>
          <w:b/>
          <w:sz w:val="28"/>
          <w:szCs w:val="28"/>
        </w:rPr>
        <w:t>6</w:t>
      </w:r>
      <w:r w:rsidR="006B715C" w:rsidRPr="006B715C">
        <w:rPr>
          <w:rFonts w:ascii="Times New Roman" w:hAnsi="Times New Roman" w:cs="Times New Roman"/>
          <w:b/>
          <w:sz w:val="28"/>
          <w:szCs w:val="28"/>
        </w:rPr>
        <w:t>]</w:t>
      </w:r>
    </w:p>
    <w:p w:rsidR="006B715C" w:rsidRPr="00556A47" w:rsidRDefault="006B715C" w:rsidP="00556A47">
      <w:pPr>
        <w:pStyle w:val="a5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6A47">
        <w:rPr>
          <w:rFonts w:ascii="Times New Roman" w:hAnsi="Times New Roman" w:cs="Times New Roman"/>
          <w:sz w:val="28"/>
          <w:szCs w:val="28"/>
        </w:rPr>
        <w:t xml:space="preserve">С клиническими моторными проявлениями 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</w:rPr>
        <w:t>А.1. Судорожный ЭС</w:t>
      </w:r>
    </w:p>
    <w:p w:rsidR="00C07AEE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</w:rPr>
        <w:t xml:space="preserve">А.1.а. </w:t>
      </w:r>
      <w:proofErr w:type="spellStart"/>
      <w:r w:rsidRPr="001C661E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Pr="001C661E">
        <w:rPr>
          <w:rFonts w:ascii="Times New Roman" w:hAnsi="Times New Roman" w:cs="Times New Roman"/>
          <w:sz w:val="28"/>
          <w:szCs w:val="28"/>
        </w:rPr>
        <w:t xml:space="preserve"> с</w:t>
      </w:r>
      <w:r w:rsidR="00C07AEE" w:rsidRPr="001C661E">
        <w:rPr>
          <w:rFonts w:ascii="Times New Roman" w:hAnsi="Times New Roman" w:cs="Times New Roman"/>
          <w:sz w:val="28"/>
          <w:szCs w:val="28"/>
        </w:rPr>
        <w:t>удорожный</w:t>
      </w:r>
    </w:p>
    <w:p w:rsidR="00C07AEE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.1.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 xml:space="preserve">. Фокальный приступ с вторичной генерализацией 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.1.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C661E">
        <w:rPr>
          <w:rFonts w:ascii="Times New Roman" w:hAnsi="Times New Roman" w:cs="Times New Roman"/>
          <w:sz w:val="28"/>
          <w:szCs w:val="28"/>
        </w:rPr>
        <w:t xml:space="preserve">. Неуточненный как фокальный или </w:t>
      </w:r>
      <w:proofErr w:type="spellStart"/>
      <w:r w:rsidRPr="001C661E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Pr="001C66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AEE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 xml:space="preserve">.2. </w:t>
      </w:r>
      <w:proofErr w:type="spellStart"/>
      <w:r w:rsidR="00C07AEE" w:rsidRPr="001C661E">
        <w:rPr>
          <w:rFonts w:ascii="Times New Roman" w:hAnsi="Times New Roman" w:cs="Times New Roman"/>
          <w:sz w:val="28"/>
          <w:szCs w:val="28"/>
        </w:rPr>
        <w:t>Миоклонический</w:t>
      </w:r>
      <w:proofErr w:type="spellEnd"/>
      <w:r w:rsidRPr="001C661E">
        <w:rPr>
          <w:rFonts w:ascii="Times New Roman" w:hAnsi="Times New Roman" w:cs="Times New Roman"/>
          <w:sz w:val="28"/>
          <w:szCs w:val="28"/>
        </w:rPr>
        <w:t xml:space="preserve"> ЭС (с наличием эпилептических </w:t>
      </w:r>
      <w:proofErr w:type="spellStart"/>
      <w:r w:rsidRPr="001C661E">
        <w:rPr>
          <w:rFonts w:ascii="Times New Roman" w:hAnsi="Times New Roman" w:cs="Times New Roman"/>
          <w:sz w:val="28"/>
          <w:szCs w:val="28"/>
        </w:rPr>
        <w:t>миоклонических</w:t>
      </w:r>
      <w:proofErr w:type="spellEnd"/>
      <w:r w:rsidRPr="001C661E">
        <w:rPr>
          <w:rFonts w:ascii="Times New Roman" w:hAnsi="Times New Roman" w:cs="Times New Roman"/>
          <w:sz w:val="28"/>
          <w:szCs w:val="28"/>
        </w:rPr>
        <w:t xml:space="preserve"> вздрагиваний)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 С комой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 xml:space="preserve">. Без комы 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.3.</w:t>
      </w:r>
      <w:r w:rsidR="001C661E" w:rsidRPr="001C661E">
        <w:rPr>
          <w:rFonts w:ascii="Times New Roman" w:hAnsi="Times New Roman" w:cs="Times New Roman"/>
          <w:sz w:val="28"/>
          <w:szCs w:val="28"/>
        </w:rPr>
        <w:t xml:space="preserve"> </w:t>
      </w:r>
      <w:r w:rsidR="001C661E">
        <w:rPr>
          <w:rFonts w:ascii="Times New Roman" w:hAnsi="Times New Roman" w:cs="Times New Roman"/>
          <w:sz w:val="28"/>
          <w:szCs w:val="28"/>
        </w:rPr>
        <w:t>Фокальный моторный ЭС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.3.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1C661E">
        <w:rPr>
          <w:rFonts w:ascii="Times New Roman" w:hAnsi="Times New Roman" w:cs="Times New Roman"/>
          <w:sz w:val="28"/>
          <w:szCs w:val="28"/>
        </w:rPr>
        <w:t xml:space="preserve"> Повторяющиеся фокальные моторные приступы (</w:t>
      </w:r>
      <w:proofErr w:type="spellStart"/>
      <w:r w:rsidR="001C661E">
        <w:rPr>
          <w:rFonts w:ascii="Times New Roman" w:hAnsi="Times New Roman" w:cs="Times New Roman"/>
          <w:sz w:val="28"/>
          <w:szCs w:val="28"/>
        </w:rPr>
        <w:t>Джексоновские</w:t>
      </w:r>
      <w:proofErr w:type="spellEnd"/>
      <w:r w:rsidR="001C661E">
        <w:rPr>
          <w:rFonts w:ascii="Times New Roman" w:hAnsi="Times New Roman" w:cs="Times New Roman"/>
          <w:sz w:val="28"/>
          <w:szCs w:val="28"/>
        </w:rPr>
        <w:t>)</w:t>
      </w:r>
    </w:p>
    <w:p w:rsidR="006B715C" w:rsidRPr="008C337A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C337A">
        <w:rPr>
          <w:rFonts w:ascii="Times New Roman" w:hAnsi="Times New Roman" w:cs="Times New Roman"/>
          <w:sz w:val="28"/>
          <w:szCs w:val="28"/>
        </w:rPr>
        <w:t>.3.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337A">
        <w:rPr>
          <w:rFonts w:ascii="Times New Roman" w:hAnsi="Times New Roman" w:cs="Times New Roman"/>
          <w:sz w:val="28"/>
          <w:szCs w:val="28"/>
        </w:rPr>
        <w:t>.</w:t>
      </w:r>
      <w:r w:rsidR="001C661E" w:rsidRPr="008C337A">
        <w:rPr>
          <w:rFonts w:ascii="Times New Roman" w:hAnsi="Times New Roman" w:cs="Times New Roman"/>
          <w:sz w:val="28"/>
          <w:szCs w:val="28"/>
        </w:rPr>
        <w:t xml:space="preserve"> </w:t>
      </w:r>
      <w:r w:rsidR="008C337A" w:rsidRPr="00F77216">
        <w:rPr>
          <w:rFonts w:ascii="Times New Roman" w:hAnsi="Times New Roman" w:cs="Times New Roman"/>
          <w:sz w:val="28"/>
          <w:szCs w:val="28"/>
        </w:rPr>
        <w:t>Продолжающийся эпилептический приступ</w:t>
      </w:r>
      <w:r w:rsidR="008C33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C661E">
        <w:rPr>
          <w:rFonts w:ascii="Times New Roman" w:hAnsi="Times New Roman" w:cs="Times New Roman"/>
          <w:sz w:val="28"/>
          <w:szCs w:val="28"/>
          <w:lang w:val="en-US"/>
        </w:rPr>
        <w:t>Epilepsia</w:t>
      </w:r>
      <w:proofErr w:type="spellEnd"/>
      <w:r w:rsidR="001C661E" w:rsidRPr="008C3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661E">
        <w:rPr>
          <w:rFonts w:ascii="Times New Roman" w:hAnsi="Times New Roman" w:cs="Times New Roman"/>
          <w:sz w:val="28"/>
          <w:szCs w:val="28"/>
          <w:lang w:val="en-US"/>
        </w:rPr>
        <w:t>partialis</w:t>
      </w:r>
      <w:proofErr w:type="spellEnd"/>
      <w:r w:rsidR="001C661E" w:rsidRPr="008C337A">
        <w:rPr>
          <w:rFonts w:ascii="Times New Roman" w:hAnsi="Times New Roman" w:cs="Times New Roman"/>
          <w:sz w:val="28"/>
          <w:szCs w:val="28"/>
        </w:rPr>
        <w:t xml:space="preserve"> </w:t>
      </w:r>
      <w:r w:rsidR="001C661E">
        <w:rPr>
          <w:rFonts w:ascii="Times New Roman" w:hAnsi="Times New Roman" w:cs="Times New Roman"/>
          <w:sz w:val="28"/>
          <w:szCs w:val="28"/>
          <w:lang w:val="en-US"/>
        </w:rPr>
        <w:t>continua</w:t>
      </w:r>
      <w:r w:rsidR="001C661E" w:rsidRPr="008C337A">
        <w:rPr>
          <w:rFonts w:ascii="Times New Roman" w:hAnsi="Times New Roman" w:cs="Times New Roman"/>
          <w:sz w:val="28"/>
          <w:szCs w:val="28"/>
        </w:rPr>
        <w:t xml:space="preserve"> (</w:t>
      </w:r>
      <w:r w:rsidR="001C661E">
        <w:rPr>
          <w:rFonts w:ascii="Times New Roman" w:hAnsi="Times New Roman" w:cs="Times New Roman"/>
          <w:sz w:val="28"/>
          <w:szCs w:val="28"/>
          <w:lang w:val="en-US"/>
        </w:rPr>
        <w:t>EPC</w:t>
      </w:r>
      <w:r w:rsidR="001C661E" w:rsidRPr="008C337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B715C" w:rsidRPr="00ED45B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.3.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 w:rsidRPr="00A55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Адверсивный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статус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.3.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Окулоклонический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статус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.3.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Иктальный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парез 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.4.</w:t>
      </w:r>
      <w:r w:rsidR="00ED45BE">
        <w:rPr>
          <w:rFonts w:ascii="Times New Roman" w:hAnsi="Times New Roman" w:cs="Times New Roman"/>
          <w:sz w:val="28"/>
          <w:szCs w:val="28"/>
        </w:rPr>
        <w:t xml:space="preserve"> Тонический ЭС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.5.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Гиперкинетический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ЭС</w:t>
      </w:r>
    </w:p>
    <w:p w:rsidR="006B715C" w:rsidRPr="00556A47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A4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D45BE" w:rsidRPr="00556A47">
        <w:rPr>
          <w:rFonts w:ascii="Times New Roman" w:hAnsi="Times New Roman" w:cs="Times New Roman"/>
          <w:sz w:val="28"/>
          <w:szCs w:val="28"/>
        </w:rPr>
        <w:t xml:space="preserve">. Без клинических моторных проявлений 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.1.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Бессудорожный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ЭС (в состоянии комы)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Бессудорожный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ЭС (вне комы)</w:t>
      </w:r>
    </w:p>
    <w:p w:rsidR="006B715C" w:rsidRPr="001C661E" w:rsidRDefault="006B715C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ЭС</w:t>
      </w:r>
    </w:p>
    <w:p w:rsidR="0070542F" w:rsidRPr="001C661E" w:rsidRDefault="0070542F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Статус типичных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абсансов</w:t>
      </w:r>
      <w:proofErr w:type="spellEnd"/>
    </w:p>
    <w:p w:rsidR="0070542F" w:rsidRPr="001C661E" w:rsidRDefault="0070542F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Статус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атипичных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абсансов</w:t>
      </w:r>
      <w:proofErr w:type="spellEnd"/>
    </w:p>
    <w:p w:rsidR="0070542F" w:rsidRPr="001C661E" w:rsidRDefault="0070542F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Статус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миоклонических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абсансов</w:t>
      </w:r>
      <w:proofErr w:type="spellEnd"/>
    </w:p>
    <w:p w:rsidR="005B56ED" w:rsidRPr="001C661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Фокальный ЭС</w:t>
      </w:r>
    </w:p>
    <w:p w:rsidR="005B56ED" w:rsidRPr="001C661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Без нарушения сознания (продолженная аура, с вегетативными, сенсорными, зрительными, обонятельными, вкусовыми, слуховыми или эмоциональными симптомами)</w:t>
      </w:r>
    </w:p>
    <w:p w:rsidR="005B56ED" w:rsidRPr="001C661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Афазический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статус</w:t>
      </w:r>
    </w:p>
    <w:p w:rsidR="005B56ED" w:rsidRPr="001C661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C661E">
        <w:rPr>
          <w:rFonts w:ascii="Times New Roman" w:hAnsi="Times New Roman" w:cs="Times New Roman"/>
          <w:sz w:val="28"/>
          <w:szCs w:val="28"/>
        </w:rPr>
        <w:t xml:space="preserve">. </w:t>
      </w:r>
      <w:r w:rsidR="00ED45BE">
        <w:rPr>
          <w:rFonts w:ascii="Times New Roman" w:hAnsi="Times New Roman" w:cs="Times New Roman"/>
          <w:sz w:val="28"/>
          <w:szCs w:val="28"/>
        </w:rPr>
        <w:t>С нарушением сознания</w:t>
      </w:r>
    </w:p>
    <w:p w:rsidR="005B56ED" w:rsidRPr="001C661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61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C661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Неуточненный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фокальный или </w:t>
      </w:r>
      <w:proofErr w:type="spellStart"/>
      <w:r w:rsidR="00ED45BE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="00ED45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6ED" w:rsidRPr="00ED45BE" w:rsidRDefault="005B56ED" w:rsidP="00556A4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61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D45BE">
        <w:rPr>
          <w:rFonts w:ascii="Times New Roman" w:hAnsi="Times New Roman" w:cs="Times New Roman"/>
          <w:sz w:val="28"/>
          <w:szCs w:val="28"/>
        </w:rPr>
        <w:t>.2.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D45BE">
        <w:rPr>
          <w:rFonts w:ascii="Times New Roman" w:hAnsi="Times New Roman" w:cs="Times New Roman"/>
          <w:sz w:val="28"/>
          <w:szCs w:val="28"/>
        </w:rPr>
        <w:t>.</w:t>
      </w:r>
      <w:r w:rsidRPr="001C661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D45BE">
        <w:rPr>
          <w:rFonts w:ascii="Times New Roman" w:hAnsi="Times New Roman" w:cs="Times New Roman"/>
          <w:sz w:val="28"/>
          <w:szCs w:val="28"/>
        </w:rPr>
        <w:t>.</w:t>
      </w:r>
      <w:r w:rsidR="00ED45BE">
        <w:rPr>
          <w:rFonts w:ascii="Times New Roman" w:hAnsi="Times New Roman" w:cs="Times New Roman"/>
          <w:sz w:val="28"/>
          <w:szCs w:val="28"/>
        </w:rPr>
        <w:t xml:space="preserve"> ЭС</w:t>
      </w:r>
      <w:r w:rsidR="005158F6">
        <w:rPr>
          <w:rFonts w:ascii="Times New Roman" w:hAnsi="Times New Roman" w:cs="Times New Roman"/>
          <w:sz w:val="28"/>
          <w:szCs w:val="28"/>
        </w:rPr>
        <w:t xml:space="preserve"> с вегетативными симптомами</w:t>
      </w:r>
    </w:p>
    <w:p w:rsidR="008C337A" w:rsidRDefault="008C337A" w:rsidP="008C33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45BE" w:rsidRPr="008C337A" w:rsidRDefault="00ED45BE" w:rsidP="008C3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45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Клиническая классификация эпилептического статуса в зависимости от возраста</w:t>
      </w:r>
      <w:r w:rsidR="008C33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45B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D45BE">
        <w:rPr>
          <w:rFonts w:ascii="Times New Roman" w:eastAsia="Times New Roman" w:hAnsi="Times New Roman" w:cs="Times New Roman"/>
          <w:color w:val="000000"/>
          <w:sz w:val="28"/>
          <w:szCs w:val="28"/>
        </w:rPr>
        <w:t>Shorvon</w:t>
      </w:r>
      <w:proofErr w:type="spellEnd"/>
      <w:r w:rsidRPr="00ED45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S., 1995)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45BE">
        <w:rPr>
          <w:rFonts w:ascii="Times New Roman" w:eastAsia="Times New Roman" w:hAnsi="Times New Roman" w:cs="Times New Roman"/>
          <w:color w:val="000000"/>
          <w:sz w:val="28"/>
          <w:szCs w:val="28"/>
        </w:rPr>
        <w:t>(с сокращениями)</w:t>
      </w:r>
      <w:r w:rsidR="005158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58F6" w:rsidRPr="008C337A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1C63EF" w:rsidRPr="008C337A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5158F6" w:rsidRPr="008C337A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39"/>
      </w:tblGrid>
      <w:tr w:rsidR="00ED45BE" w:rsidRPr="00ED45BE" w:rsidTr="008C33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ЭС новорожденных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Неонатальный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эпилептический статус</w:t>
            </w:r>
          </w:p>
          <w:p w:rsidR="00ED45BE" w:rsidRPr="00ED45BE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Эпилептический статус при эпилептических синдромах новорожденных</w:t>
            </w:r>
          </w:p>
        </w:tc>
      </w:tr>
      <w:tr w:rsidR="00ED45BE" w:rsidRPr="00ED45BE" w:rsidTr="008C33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ЭС детского возраста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Инфантильные спазмы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Фебрильный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эпилептический статус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Эпилептический статус у детей с </w:t>
            </w: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миоклоническими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синдромами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Эпилептический статус при детских доброкачественных парциальных</w:t>
            </w:r>
            <w:r w:rsidR="008C3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эпилептических синдромах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Электрический статус во время медленно</w:t>
            </w:r>
            <w:r w:rsidR="008C33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волнового сна</w:t>
            </w:r>
          </w:p>
          <w:p w:rsidR="00ED45BE" w:rsidRPr="00ED45BE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Синдром приобретенной эпилептической афазии</w:t>
            </w:r>
          </w:p>
        </w:tc>
      </w:tr>
      <w:tr w:rsidR="00ED45BE" w:rsidRPr="00ED45BE" w:rsidTr="008C33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ЭС детского возраста и взрослых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Тонико-клонический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статус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Абсансный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статус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Epilepsia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partialis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continua</w:t>
            </w:r>
            <w:proofErr w:type="spellEnd"/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Миоклонический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статус в коме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Специфические формы ЭС при умственной задержке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Миоклонический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статус при других эпилептических синдромах</w:t>
            </w:r>
          </w:p>
          <w:p w:rsidR="008C337A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Неконвульсивный</w:t>
            </w:r>
            <w:proofErr w:type="spellEnd"/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статус простых парциальных </w:t>
            </w:r>
            <w:r w:rsidR="00332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приступов</w:t>
            </w:r>
          </w:p>
          <w:p w:rsidR="00ED45BE" w:rsidRPr="00ED45BE" w:rsidRDefault="00ED45BE" w:rsidP="008C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5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Эпилептический статус сложных парциальных </w:t>
            </w:r>
            <w:r w:rsidR="00332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приступов</w:t>
            </w:r>
          </w:p>
        </w:tc>
      </w:tr>
    </w:tbl>
    <w:p w:rsidR="005158F6" w:rsidRDefault="005158F6" w:rsidP="00C734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453" w:rsidRDefault="00C73453" w:rsidP="00C734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E216F">
        <w:rPr>
          <w:rFonts w:ascii="Times New Roman" w:hAnsi="Times New Roman" w:cs="Times New Roman"/>
          <w:b/>
          <w:sz w:val="28"/>
          <w:szCs w:val="28"/>
        </w:rPr>
        <w:t>лассификация эпилептического статуса</w:t>
      </w:r>
    </w:p>
    <w:p w:rsidR="00ED45BE" w:rsidRPr="0054296B" w:rsidRDefault="00C73453" w:rsidP="00C7345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зависимости от стадии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C73453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Trinka</w:t>
      </w:r>
      <w:proofErr w:type="spellEnd"/>
      <w:r w:rsidRPr="00C734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et</w:t>
      </w:r>
      <w:r w:rsidRPr="00C734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>
        <w:rPr>
          <w:rFonts w:ascii="Times New Roman" w:hAnsi="Times New Roman" w:cs="Times New Roman"/>
          <w:b/>
          <w:sz w:val="28"/>
          <w:szCs w:val="28"/>
        </w:rPr>
        <w:t>, 2012</w:t>
      </w:r>
      <w:r w:rsidRPr="00C73453">
        <w:rPr>
          <w:rFonts w:ascii="Times New Roman" w:hAnsi="Times New Roman" w:cs="Times New Roman"/>
          <w:b/>
          <w:sz w:val="28"/>
          <w:szCs w:val="28"/>
        </w:rPr>
        <w:t>)</w:t>
      </w:r>
      <w:r w:rsidR="0054296B" w:rsidRPr="0054296B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1C63EF" w:rsidRPr="001C63EF">
        <w:rPr>
          <w:rFonts w:ascii="Times New Roman" w:hAnsi="Times New Roman" w:cs="Times New Roman"/>
          <w:b/>
          <w:sz w:val="28"/>
          <w:szCs w:val="28"/>
        </w:rPr>
        <w:t>8</w:t>
      </w:r>
      <w:r w:rsidR="0054296B" w:rsidRPr="0054296B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4"/>
        <w:tblW w:w="0" w:type="auto"/>
        <w:tblLook w:val="04A0"/>
      </w:tblPr>
      <w:tblGrid>
        <w:gridCol w:w="3379"/>
        <w:gridCol w:w="3380"/>
        <w:gridCol w:w="3380"/>
      </w:tblGrid>
      <w:tr w:rsidR="00FF1D23" w:rsidTr="00FF1D23">
        <w:tc>
          <w:tcPr>
            <w:tcW w:w="3379" w:type="dxa"/>
          </w:tcPr>
          <w:p w:rsidR="00FF1D23" w:rsidRDefault="00FF1D23" w:rsidP="006B71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Стадия </w:t>
            </w:r>
          </w:p>
        </w:tc>
        <w:tc>
          <w:tcPr>
            <w:tcW w:w="3380" w:type="dxa"/>
          </w:tcPr>
          <w:p w:rsidR="00FF1D23" w:rsidRDefault="00FF1D23" w:rsidP="006B71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стадии </w:t>
            </w:r>
          </w:p>
        </w:tc>
        <w:tc>
          <w:tcPr>
            <w:tcW w:w="3380" w:type="dxa"/>
          </w:tcPr>
          <w:p w:rsidR="00FF1D23" w:rsidRDefault="00FF1D23" w:rsidP="006B71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времени </w:t>
            </w:r>
          </w:p>
        </w:tc>
      </w:tr>
      <w:tr w:rsidR="00FF1D23" w:rsidTr="00FF1D23">
        <w:tc>
          <w:tcPr>
            <w:tcW w:w="3379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Стадия 1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Ранний ЭС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 xml:space="preserve">5-10 минут </w:t>
            </w:r>
          </w:p>
        </w:tc>
      </w:tr>
      <w:tr w:rsidR="00FF1D23" w:rsidTr="00FF1D23">
        <w:tc>
          <w:tcPr>
            <w:tcW w:w="3379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Стадия 2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Развернутый ЭС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 xml:space="preserve">10-30 минут </w:t>
            </w:r>
          </w:p>
        </w:tc>
      </w:tr>
      <w:tr w:rsidR="00FF1D23" w:rsidTr="00FF1D23">
        <w:tc>
          <w:tcPr>
            <w:tcW w:w="3379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Стадия 3</w:t>
            </w:r>
          </w:p>
        </w:tc>
        <w:tc>
          <w:tcPr>
            <w:tcW w:w="3380" w:type="dxa"/>
          </w:tcPr>
          <w:p w:rsidR="00FF1D23" w:rsidRPr="00FF1D23" w:rsidRDefault="00FF1D23" w:rsidP="00FF1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Рефрактерный ЭС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 xml:space="preserve">30-60 минут </w:t>
            </w:r>
          </w:p>
        </w:tc>
      </w:tr>
      <w:tr w:rsidR="00FF1D23" w:rsidTr="00FF1D23">
        <w:tc>
          <w:tcPr>
            <w:tcW w:w="3379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Стадия 4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Супер-рефрактерный</w:t>
            </w:r>
            <w:proofErr w:type="spellEnd"/>
            <w:r w:rsidRPr="00FF1D23">
              <w:rPr>
                <w:rFonts w:ascii="Times New Roman" w:hAnsi="Times New Roman" w:cs="Times New Roman"/>
                <w:sz w:val="28"/>
                <w:szCs w:val="28"/>
              </w:rPr>
              <w:t xml:space="preserve"> ЭС</w:t>
            </w:r>
          </w:p>
        </w:tc>
        <w:tc>
          <w:tcPr>
            <w:tcW w:w="3380" w:type="dxa"/>
          </w:tcPr>
          <w:p w:rsidR="00FF1D23" w:rsidRPr="00FF1D23" w:rsidRDefault="00FF1D23" w:rsidP="006B7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D23">
              <w:rPr>
                <w:rFonts w:ascii="Times New Roman" w:hAnsi="Times New Roman" w:cs="Times New Roman"/>
                <w:sz w:val="28"/>
                <w:szCs w:val="28"/>
              </w:rPr>
              <w:t>&gt;24 часов</w:t>
            </w:r>
          </w:p>
        </w:tc>
      </w:tr>
    </w:tbl>
    <w:p w:rsidR="005B56ED" w:rsidRPr="005B56ED" w:rsidRDefault="005B56ED" w:rsidP="006B7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56ED" w:rsidRPr="005B56ED" w:rsidRDefault="005B56ED" w:rsidP="006B7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15C" w:rsidRPr="005B56ED" w:rsidRDefault="006B715C" w:rsidP="006B7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15C" w:rsidRPr="005B56ED" w:rsidRDefault="006B715C" w:rsidP="006B7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FBE" w:rsidRDefault="009A6FBE" w:rsidP="00CA10F8">
      <w:pPr>
        <w:pStyle w:val="aff8"/>
        <w:spacing w:before="240" w:beforeAutospacing="0" w:after="240" w:afterAutospacing="0" w:line="254" w:lineRule="atLeast"/>
        <w:textAlignment w:val="baseline"/>
        <w:rPr>
          <w:b/>
          <w:color w:val="222222"/>
          <w:sz w:val="28"/>
          <w:szCs w:val="28"/>
        </w:rPr>
      </w:pPr>
    </w:p>
    <w:p w:rsidR="009C13B1" w:rsidRPr="006409F0" w:rsidRDefault="009C13B1" w:rsidP="009C13B1">
      <w:pPr>
        <w:pStyle w:val="aff8"/>
        <w:spacing w:before="240" w:beforeAutospacing="0" w:after="240" w:afterAutospacing="0" w:line="254" w:lineRule="atLeast"/>
        <w:textAlignment w:val="baseline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lastRenderedPageBreak/>
        <w:t>Классификация по этиологии эпилептического статуса</w:t>
      </w:r>
      <w:r w:rsidRPr="006409F0">
        <w:rPr>
          <w:b/>
          <w:color w:val="222222"/>
          <w:sz w:val="28"/>
          <w:szCs w:val="28"/>
        </w:rPr>
        <w:t xml:space="preserve"> [</w:t>
      </w:r>
      <w:r w:rsidRPr="001C63EF">
        <w:rPr>
          <w:b/>
          <w:color w:val="222222"/>
          <w:sz w:val="28"/>
          <w:szCs w:val="28"/>
        </w:rPr>
        <w:t>9</w:t>
      </w:r>
      <w:r w:rsidRPr="006409F0">
        <w:rPr>
          <w:b/>
          <w:color w:val="222222"/>
          <w:sz w:val="28"/>
          <w:szCs w:val="28"/>
        </w:rPr>
        <w:t>]</w:t>
      </w:r>
    </w:p>
    <w:tbl>
      <w:tblPr>
        <w:tblStyle w:val="a4"/>
        <w:tblW w:w="9923" w:type="dxa"/>
        <w:tblInd w:w="108" w:type="dxa"/>
        <w:tblLook w:val="04A0"/>
      </w:tblPr>
      <w:tblGrid>
        <w:gridCol w:w="5069"/>
        <w:gridCol w:w="4854"/>
      </w:tblGrid>
      <w:tr w:rsidR="009C13B1" w:rsidTr="00025E6C">
        <w:tc>
          <w:tcPr>
            <w:tcW w:w="5069" w:type="dxa"/>
          </w:tcPr>
          <w:p w:rsidR="009C13B1" w:rsidRPr="002170E9" w:rsidRDefault="009C13B1" w:rsidP="009C13B1">
            <w:pPr>
              <w:pStyle w:val="aff8"/>
              <w:spacing w:before="0" w:beforeAutospacing="0" w:after="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b/>
                <w:color w:val="222222"/>
                <w:sz w:val="28"/>
                <w:szCs w:val="28"/>
              </w:rPr>
              <w:t>Истинный ЭС</w:t>
            </w:r>
          </w:p>
          <w:p w:rsidR="009C13B1" w:rsidRPr="002170E9" w:rsidRDefault="009C13B1" w:rsidP="009C1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0E9">
              <w:rPr>
                <w:rFonts w:ascii="Times New Roman" w:hAnsi="Times New Roman" w:cs="Times New Roman"/>
                <w:sz w:val="28"/>
                <w:szCs w:val="28"/>
              </w:rPr>
              <w:t xml:space="preserve">Эпилепсия: фокальная или </w:t>
            </w:r>
            <w:proofErr w:type="spellStart"/>
            <w:r w:rsidRPr="002170E9">
              <w:rPr>
                <w:rFonts w:ascii="Times New Roman" w:hAnsi="Times New Roman" w:cs="Times New Roman"/>
                <w:sz w:val="28"/>
                <w:szCs w:val="28"/>
              </w:rPr>
              <w:t>генерализованная</w:t>
            </w:r>
            <w:proofErr w:type="spellEnd"/>
            <w:r w:rsidRPr="002170E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170E9">
              <w:rPr>
                <w:rFonts w:ascii="Times New Roman" w:hAnsi="Times New Roman" w:cs="Times New Roman"/>
                <w:sz w:val="28"/>
                <w:szCs w:val="28"/>
              </w:rPr>
              <w:t>идиопатическая</w:t>
            </w:r>
            <w:proofErr w:type="spellEnd"/>
            <w:r w:rsidRPr="002170E9">
              <w:rPr>
                <w:rFonts w:ascii="Times New Roman" w:hAnsi="Times New Roman" w:cs="Times New Roman"/>
                <w:sz w:val="28"/>
                <w:szCs w:val="28"/>
              </w:rPr>
              <w:t>, симптоматическая, в том числе ВПР, криптогенная)</w:t>
            </w:r>
          </w:p>
        </w:tc>
        <w:tc>
          <w:tcPr>
            <w:tcW w:w="4854" w:type="dxa"/>
          </w:tcPr>
          <w:p w:rsidR="002170E9" w:rsidRPr="002170E9" w:rsidRDefault="009C13B1" w:rsidP="002170E9">
            <w:pPr>
              <w:pStyle w:val="aff8"/>
              <w:spacing w:before="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b/>
                <w:color w:val="222222"/>
                <w:sz w:val="28"/>
                <w:szCs w:val="28"/>
              </w:rPr>
              <w:t>Симптоматический ЭС</w:t>
            </w:r>
          </w:p>
        </w:tc>
      </w:tr>
      <w:tr w:rsidR="002170E9" w:rsidTr="00025E6C">
        <w:trPr>
          <w:trHeight w:val="592"/>
        </w:trPr>
        <w:tc>
          <w:tcPr>
            <w:tcW w:w="5069" w:type="dxa"/>
          </w:tcPr>
          <w:p w:rsidR="002170E9" w:rsidRPr="002170E9" w:rsidRDefault="002170E9" w:rsidP="0021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0E9">
              <w:rPr>
                <w:rStyle w:val="fontstyle01"/>
              </w:rPr>
              <w:t xml:space="preserve"> нарушение приема или отмена </w:t>
            </w:r>
            <w:proofErr w:type="spellStart"/>
            <w:r w:rsidRPr="002170E9">
              <w:rPr>
                <w:rStyle w:val="fontstyle01"/>
              </w:rPr>
              <w:t>антиконвульсантов</w:t>
            </w:r>
            <w:proofErr w:type="spellEnd"/>
            <w:r w:rsidRPr="002170E9">
              <w:rPr>
                <w:rStyle w:val="fontstyle01"/>
              </w:rPr>
              <w:t>;</w:t>
            </w:r>
          </w:p>
        </w:tc>
        <w:tc>
          <w:tcPr>
            <w:tcW w:w="4854" w:type="dxa"/>
          </w:tcPr>
          <w:p w:rsidR="002170E9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>при черепно-мозговой травме;</w:t>
            </w:r>
          </w:p>
        </w:tc>
      </w:tr>
      <w:tr w:rsidR="002170E9" w:rsidTr="00025E6C">
        <w:trPr>
          <w:trHeight w:val="958"/>
        </w:trPr>
        <w:tc>
          <w:tcPr>
            <w:tcW w:w="5069" w:type="dxa"/>
          </w:tcPr>
          <w:p w:rsidR="002170E9" w:rsidRPr="002170E9" w:rsidRDefault="002170E9" w:rsidP="002170E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0E9">
              <w:rPr>
                <w:rStyle w:val="fontstyle01"/>
              </w:rPr>
              <w:t xml:space="preserve"> особенности течения эпилепсии;</w:t>
            </w:r>
          </w:p>
        </w:tc>
        <w:tc>
          <w:tcPr>
            <w:tcW w:w="4854" w:type="dxa"/>
          </w:tcPr>
          <w:p w:rsidR="002170E9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>при опухоли мозга или другом его объемном образовании;</w:t>
            </w:r>
          </w:p>
        </w:tc>
      </w:tr>
      <w:tr w:rsidR="002170E9" w:rsidTr="00025E6C">
        <w:tc>
          <w:tcPr>
            <w:tcW w:w="5069" w:type="dxa"/>
          </w:tcPr>
          <w:p w:rsidR="002170E9" w:rsidRPr="002170E9" w:rsidRDefault="0021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0E9">
              <w:rPr>
                <w:rStyle w:val="fontstyle01"/>
              </w:rPr>
              <w:t xml:space="preserve"> сопутствующие соматические и неврологические заболевания.</w:t>
            </w:r>
          </w:p>
        </w:tc>
        <w:tc>
          <w:tcPr>
            <w:tcW w:w="4854" w:type="dxa"/>
          </w:tcPr>
          <w:p w:rsidR="002170E9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>при воспалительных заболеваниях мозга и его оболочек;</w:t>
            </w:r>
          </w:p>
        </w:tc>
      </w:tr>
      <w:tr w:rsidR="009C13B1" w:rsidTr="00025E6C">
        <w:tc>
          <w:tcPr>
            <w:tcW w:w="5069" w:type="dxa"/>
          </w:tcPr>
          <w:p w:rsidR="009C13B1" w:rsidRPr="002170E9" w:rsidRDefault="009C13B1" w:rsidP="00CA10F8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</w:p>
        </w:tc>
        <w:tc>
          <w:tcPr>
            <w:tcW w:w="4854" w:type="dxa"/>
          </w:tcPr>
          <w:p w:rsidR="009C13B1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>при остром нарушении мозгового кровообращения;</w:t>
            </w:r>
          </w:p>
        </w:tc>
      </w:tr>
      <w:tr w:rsidR="009C13B1" w:rsidTr="00025E6C">
        <w:trPr>
          <w:trHeight w:val="1242"/>
        </w:trPr>
        <w:tc>
          <w:tcPr>
            <w:tcW w:w="5069" w:type="dxa"/>
          </w:tcPr>
          <w:p w:rsidR="009C13B1" w:rsidRPr="002170E9" w:rsidRDefault="009C13B1" w:rsidP="00CA10F8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</w:p>
        </w:tc>
        <w:tc>
          <w:tcPr>
            <w:tcW w:w="4854" w:type="dxa"/>
          </w:tcPr>
          <w:p w:rsidR="009C13B1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 xml:space="preserve">при рубцово-спаечных процессах, ведущих к нарушению </w:t>
            </w:r>
            <w:proofErr w:type="gramStart"/>
            <w:r w:rsidRPr="002170E9">
              <w:rPr>
                <w:rStyle w:val="fontstyle01"/>
              </w:rPr>
              <w:t>церебральной</w:t>
            </w:r>
            <w:proofErr w:type="gramEnd"/>
            <w:r w:rsidRPr="002170E9">
              <w:rPr>
                <w:rStyle w:val="fontstyle01"/>
              </w:rPr>
              <w:t xml:space="preserve"> </w:t>
            </w:r>
            <w:proofErr w:type="spellStart"/>
            <w:r w:rsidRPr="002170E9">
              <w:rPr>
                <w:rStyle w:val="fontstyle01"/>
              </w:rPr>
              <w:t>ликвородинамики</w:t>
            </w:r>
            <w:proofErr w:type="spellEnd"/>
            <w:r w:rsidRPr="002170E9">
              <w:rPr>
                <w:rStyle w:val="fontstyle01"/>
              </w:rPr>
              <w:t>;</w:t>
            </w:r>
          </w:p>
        </w:tc>
      </w:tr>
      <w:tr w:rsidR="009C13B1" w:rsidTr="00025E6C">
        <w:tc>
          <w:tcPr>
            <w:tcW w:w="5069" w:type="dxa"/>
          </w:tcPr>
          <w:p w:rsidR="009C13B1" w:rsidRPr="002170E9" w:rsidRDefault="009C13B1" w:rsidP="00CA10F8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</w:p>
        </w:tc>
        <w:tc>
          <w:tcPr>
            <w:tcW w:w="4854" w:type="dxa"/>
          </w:tcPr>
          <w:p w:rsidR="009C13B1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2170E9">
              <w:rPr>
                <w:rStyle w:val="fontstyle01"/>
              </w:rPr>
              <w:t xml:space="preserve">при </w:t>
            </w:r>
            <w:proofErr w:type="spellStart"/>
            <w:r w:rsidRPr="002170E9">
              <w:rPr>
                <w:rStyle w:val="fontstyle01"/>
              </w:rPr>
              <w:t>дисметаболических</w:t>
            </w:r>
            <w:proofErr w:type="spellEnd"/>
            <w:r w:rsidRPr="002170E9">
              <w:rPr>
                <w:rStyle w:val="fontstyle01"/>
              </w:rPr>
              <w:t xml:space="preserve"> состояниях (алкогольная абстиненция, диабет, </w:t>
            </w:r>
            <w:proofErr w:type="spellStart"/>
            <w:r w:rsidRPr="002170E9">
              <w:rPr>
                <w:rStyle w:val="fontstyle01"/>
              </w:rPr>
              <w:t>порфирия</w:t>
            </w:r>
            <w:proofErr w:type="spellEnd"/>
            <w:r w:rsidRPr="002170E9">
              <w:rPr>
                <w:rStyle w:val="fontstyle01"/>
              </w:rPr>
              <w:t xml:space="preserve">, острая надпочечниковая или </w:t>
            </w:r>
            <w:proofErr w:type="spellStart"/>
            <w:r w:rsidRPr="002170E9">
              <w:rPr>
                <w:rStyle w:val="fontstyle01"/>
              </w:rPr>
              <w:t>тиреоидная</w:t>
            </w:r>
            <w:proofErr w:type="spellEnd"/>
            <w:r w:rsidRPr="002170E9">
              <w:rPr>
                <w:rStyle w:val="fontstyle01"/>
              </w:rPr>
              <w:t xml:space="preserve"> недостаточность, уремия, эклампсия, острая гипогликемия и др.);</w:t>
            </w:r>
          </w:p>
        </w:tc>
      </w:tr>
      <w:tr w:rsidR="002170E9" w:rsidTr="00025E6C">
        <w:tc>
          <w:tcPr>
            <w:tcW w:w="5069" w:type="dxa"/>
          </w:tcPr>
          <w:p w:rsidR="002170E9" w:rsidRPr="002170E9" w:rsidRDefault="002170E9" w:rsidP="00CA10F8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</w:p>
        </w:tc>
        <w:tc>
          <w:tcPr>
            <w:tcW w:w="4854" w:type="dxa"/>
          </w:tcPr>
          <w:p w:rsidR="002170E9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rStyle w:val="fontstyle01"/>
              </w:rPr>
            </w:pPr>
            <w:r w:rsidRPr="002170E9">
              <w:rPr>
                <w:rStyle w:val="fontstyle01"/>
              </w:rPr>
              <w:t>при острых отравлениях;</w:t>
            </w:r>
          </w:p>
        </w:tc>
      </w:tr>
      <w:tr w:rsidR="002170E9" w:rsidTr="00025E6C">
        <w:tc>
          <w:tcPr>
            <w:tcW w:w="5069" w:type="dxa"/>
          </w:tcPr>
          <w:p w:rsidR="002170E9" w:rsidRPr="002170E9" w:rsidRDefault="002170E9" w:rsidP="00CA10F8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b/>
                <w:color w:val="222222"/>
                <w:sz w:val="28"/>
                <w:szCs w:val="28"/>
              </w:rPr>
            </w:pPr>
          </w:p>
        </w:tc>
        <w:tc>
          <w:tcPr>
            <w:tcW w:w="4854" w:type="dxa"/>
          </w:tcPr>
          <w:p w:rsidR="002170E9" w:rsidRPr="002170E9" w:rsidRDefault="002170E9" w:rsidP="002170E9">
            <w:pPr>
              <w:pStyle w:val="aff8"/>
              <w:spacing w:before="240" w:beforeAutospacing="0" w:after="240" w:afterAutospacing="0"/>
              <w:textAlignment w:val="baseline"/>
              <w:rPr>
                <w:rStyle w:val="fontstyle01"/>
              </w:rPr>
            </w:pPr>
            <w:r w:rsidRPr="002170E9">
              <w:rPr>
                <w:rStyle w:val="fontstyle01"/>
              </w:rPr>
              <w:t>при общих инфекциях, особенно протекающих с тяжелой интоксикацией и гипертермией (вирусные, в том числе ВИЧ и ВИЧ-ассоциированные, бактериальные, смешанные)</w:t>
            </w:r>
          </w:p>
        </w:tc>
      </w:tr>
    </w:tbl>
    <w:p w:rsidR="00185ECE" w:rsidRDefault="00185ECE" w:rsidP="00CA10F8">
      <w:pPr>
        <w:pStyle w:val="aff8"/>
        <w:spacing w:before="240" w:beforeAutospacing="0" w:after="240" w:afterAutospacing="0" w:line="254" w:lineRule="atLeast"/>
        <w:textAlignment w:val="baseline"/>
        <w:rPr>
          <w:b/>
          <w:color w:val="222222"/>
          <w:sz w:val="28"/>
          <w:szCs w:val="28"/>
        </w:rPr>
      </w:pPr>
    </w:p>
    <w:p w:rsidR="005158F6" w:rsidRPr="00C11F6C" w:rsidRDefault="00A5581C" w:rsidP="00A001EA">
      <w:pPr>
        <w:pStyle w:val="aff8"/>
        <w:tabs>
          <w:tab w:val="left" w:pos="0"/>
        </w:tabs>
        <w:spacing w:before="240" w:beforeAutospacing="0" w:after="240" w:afterAutospacing="0" w:line="254" w:lineRule="atLeast"/>
        <w:textAlignment w:val="baseline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lastRenderedPageBreak/>
        <w:t>Этиологические факторы симптоматического эпилептического статуса (</w:t>
      </w:r>
      <w:r>
        <w:rPr>
          <w:b/>
          <w:color w:val="222222"/>
          <w:sz w:val="28"/>
          <w:szCs w:val="28"/>
          <w:lang w:val="en-US"/>
        </w:rPr>
        <w:t>ILAE</w:t>
      </w:r>
      <w:r w:rsidRPr="00A5581C">
        <w:rPr>
          <w:b/>
          <w:color w:val="222222"/>
          <w:sz w:val="28"/>
          <w:szCs w:val="28"/>
        </w:rPr>
        <w:t>, 2015)</w:t>
      </w:r>
      <w:r w:rsidR="00C11F6C">
        <w:rPr>
          <w:b/>
          <w:color w:val="222222"/>
          <w:sz w:val="28"/>
          <w:szCs w:val="28"/>
        </w:rPr>
        <w:t xml:space="preserve"> </w:t>
      </w:r>
      <w:r w:rsidR="00C11F6C" w:rsidRPr="00C11F6C">
        <w:rPr>
          <w:b/>
          <w:color w:val="222222"/>
          <w:sz w:val="28"/>
          <w:szCs w:val="28"/>
        </w:rPr>
        <w:t>[</w:t>
      </w:r>
      <w:r w:rsidR="001C63EF" w:rsidRPr="001C63EF">
        <w:rPr>
          <w:b/>
          <w:color w:val="222222"/>
          <w:sz w:val="28"/>
          <w:szCs w:val="28"/>
        </w:rPr>
        <w:t>8</w:t>
      </w:r>
      <w:r w:rsidR="00C11F6C" w:rsidRPr="00C11F6C">
        <w:rPr>
          <w:b/>
          <w:color w:val="222222"/>
          <w:sz w:val="28"/>
          <w:szCs w:val="28"/>
        </w:rPr>
        <w:t>]</w:t>
      </w:r>
    </w:p>
    <w:tbl>
      <w:tblPr>
        <w:tblStyle w:val="a4"/>
        <w:tblW w:w="9923" w:type="dxa"/>
        <w:tblInd w:w="108" w:type="dxa"/>
        <w:tblBorders>
          <w:top w:val="thinThickSmallGap" w:sz="24" w:space="0" w:color="1F497D" w:themeColor="text2"/>
          <w:left w:val="thinThickSmallGap" w:sz="24" w:space="0" w:color="1F497D" w:themeColor="text2"/>
          <w:bottom w:val="thickThinSmallGap" w:sz="24" w:space="0" w:color="1F497D" w:themeColor="text2"/>
          <w:right w:val="thickThinSmallGap" w:sz="24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/>
      </w:tblPr>
      <w:tblGrid>
        <w:gridCol w:w="1418"/>
        <w:gridCol w:w="2410"/>
        <w:gridCol w:w="1984"/>
        <w:gridCol w:w="1985"/>
        <w:gridCol w:w="2126"/>
      </w:tblGrid>
      <w:tr w:rsidR="00C11F6C" w:rsidRPr="00C11F6C" w:rsidTr="00A001EA">
        <w:trPr>
          <w:trHeight w:val="1593"/>
        </w:trPr>
        <w:tc>
          <w:tcPr>
            <w:tcW w:w="1418" w:type="dxa"/>
          </w:tcPr>
          <w:p w:rsidR="00A5581C" w:rsidRPr="00C11F6C" w:rsidRDefault="00A5581C" w:rsidP="00A5581C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r w:rsidRPr="00C11F6C">
              <w:rPr>
                <w:b/>
                <w:color w:val="222222"/>
              </w:rPr>
              <w:t>Иммунологические</w:t>
            </w:r>
          </w:p>
        </w:tc>
        <w:tc>
          <w:tcPr>
            <w:tcW w:w="2410" w:type="dxa"/>
          </w:tcPr>
          <w:p w:rsidR="00A5581C" w:rsidRPr="00C11F6C" w:rsidRDefault="00A5581C" w:rsidP="00C37B00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proofErr w:type="spellStart"/>
            <w:r w:rsidRPr="00C11F6C">
              <w:rPr>
                <w:b/>
                <w:color w:val="222222"/>
              </w:rPr>
              <w:t>Митохондриальные</w:t>
            </w:r>
            <w:proofErr w:type="spellEnd"/>
            <w:r w:rsidRPr="00C11F6C">
              <w:rPr>
                <w:b/>
                <w:color w:val="222222"/>
              </w:rPr>
              <w:t xml:space="preserve"> заболевания</w:t>
            </w:r>
          </w:p>
        </w:tc>
        <w:tc>
          <w:tcPr>
            <w:tcW w:w="1984" w:type="dxa"/>
          </w:tcPr>
          <w:p w:rsidR="00A5581C" w:rsidRPr="00C11F6C" w:rsidRDefault="00A5581C" w:rsidP="00A5581C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proofErr w:type="spellStart"/>
            <w:proofErr w:type="gramStart"/>
            <w:r w:rsidRPr="00C11F6C">
              <w:rPr>
                <w:b/>
                <w:color w:val="222222"/>
              </w:rPr>
              <w:t>Инфекцион</w:t>
            </w:r>
            <w:r w:rsidR="00455122" w:rsidRPr="00C11F6C">
              <w:rPr>
                <w:b/>
                <w:color w:val="222222"/>
              </w:rPr>
              <w:t>-</w:t>
            </w:r>
            <w:r w:rsidRPr="00C11F6C">
              <w:rPr>
                <w:b/>
                <w:color w:val="222222"/>
              </w:rPr>
              <w:t>ные</w:t>
            </w:r>
            <w:proofErr w:type="spellEnd"/>
            <w:proofErr w:type="gramEnd"/>
          </w:p>
          <w:p w:rsidR="00A5581C" w:rsidRPr="00C11F6C" w:rsidRDefault="00A5581C" w:rsidP="00A5581C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r w:rsidRPr="00C11F6C">
              <w:rPr>
                <w:b/>
                <w:color w:val="222222"/>
              </w:rPr>
              <w:t>заболевания</w:t>
            </w:r>
          </w:p>
        </w:tc>
        <w:tc>
          <w:tcPr>
            <w:tcW w:w="1985" w:type="dxa"/>
          </w:tcPr>
          <w:p w:rsidR="00A5581C" w:rsidRPr="00C11F6C" w:rsidRDefault="00A5581C" w:rsidP="00C37B00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r w:rsidRPr="00C11F6C">
              <w:rPr>
                <w:b/>
                <w:color w:val="222222"/>
              </w:rPr>
              <w:t>Генетические заболевания</w:t>
            </w:r>
          </w:p>
        </w:tc>
        <w:tc>
          <w:tcPr>
            <w:tcW w:w="2126" w:type="dxa"/>
          </w:tcPr>
          <w:p w:rsidR="00A5581C" w:rsidRPr="00C11F6C" w:rsidRDefault="007800EE" w:rsidP="00A5581C">
            <w:pPr>
              <w:pStyle w:val="aff8"/>
              <w:spacing w:before="240" w:beforeAutospacing="0" w:after="240" w:afterAutospacing="0" w:line="254" w:lineRule="atLeast"/>
              <w:jc w:val="center"/>
              <w:textAlignment w:val="baseline"/>
              <w:rPr>
                <w:b/>
                <w:color w:val="222222"/>
              </w:rPr>
            </w:pPr>
            <w:r w:rsidRPr="00C11F6C">
              <w:rPr>
                <w:b/>
                <w:color w:val="222222"/>
              </w:rPr>
              <w:t>Другие причины</w:t>
            </w:r>
            <w:r w:rsidR="00A5581C" w:rsidRPr="00C11F6C">
              <w:rPr>
                <w:b/>
                <w:color w:val="222222"/>
              </w:rPr>
              <w:t xml:space="preserve"> </w:t>
            </w:r>
          </w:p>
        </w:tc>
      </w:tr>
      <w:tr w:rsidR="00A5581C" w:rsidRPr="00C11F6C" w:rsidTr="00A001EA">
        <w:trPr>
          <w:trHeight w:val="891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Энцефалит </w:t>
            </w:r>
            <w:proofErr w:type="spellStart"/>
            <w:r w:rsidRPr="00C11F6C">
              <w:rPr>
                <w:color w:val="222222"/>
              </w:rPr>
              <w:t>Расмуссена</w:t>
            </w:r>
            <w:proofErr w:type="spellEnd"/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Болезнь </w:t>
            </w:r>
            <w:proofErr w:type="spellStart"/>
            <w:r w:rsidRPr="00C11F6C">
              <w:rPr>
                <w:color w:val="222222"/>
              </w:rPr>
              <w:t>Альперса</w:t>
            </w:r>
            <w:proofErr w:type="spellEnd"/>
          </w:p>
        </w:tc>
        <w:tc>
          <w:tcPr>
            <w:tcW w:w="1984" w:type="dxa"/>
          </w:tcPr>
          <w:p w:rsidR="00A5581C" w:rsidRPr="00C11F6C" w:rsidRDefault="00322625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Атипичные бактериальные инфекции (лихорадка </w:t>
            </w:r>
            <w:proofErr w:type="spellStart"/>
            <w:r w:rsidRPr="00C11F6C">
              <w:rPr>
                <w:color w:val="222222"/>
              </w:rPr>
              <w:t>Ку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нейросифилис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шигелллы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микоплазма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хламидии</w:t>
            </w:r>
            <w:proofErr w:type="spellEnd"/>
            <w:r w:rsidRPr="00C11F6C">
              <w:rPr>
                <w:color w:val="222222"/>
              </w:rPr>
              <w:t>)</w:t>
            </w:r>
          </w:p>
        </w:tc>
        <w:tc>
          <w:tcPr>
            <w:tcW w:w="1985" w:type="dxa"/>
          </w:tcPr>
          <w:p w:rsidR="00A5581C" w:rsidRPr="00C11F6C" w:rsidRDefault="00322625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>Хромосомные аберрации (</w:t>
            </w:r>
            <w:proofErr w:type="spellStart"/>
            <w:proofErr w:type="gramStart"/>
            <w:r w:rsidRPr="00C11F6C">
              <w:rPr>
                <w:color w:val="222222"/>
              </w:rPr>
              <w:t>с-м</w:t>
            </w:r>
            <w:proofErr w:type="spellEnd"/>
            <w:proofErr w:type="gram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Ангельмана</w:t>
            </w:r>
            <w:proofErr w:type="spellEnd"/>
            <w:r w:rsidRPr="00C11F6C">
              <w:rPr>
                <w:color w:val="222222"/>
              </w:rPr>
              <w:t>, хрупкая Х-хромосома и т.п.)</w:t>
            </w:r>
          </w:p>
        </w:tc>
        <w:tc>
          <w:tcPr>
            <w:tcW w:w="2126" w:type="dxa"/>
          </w:tcPr>
          <w:p w:rsidR="00A5581C" w:rsidRPr="00C11F6C" w:rsidRDefault="007800EE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Ятрогенные</w:t>
            </w:r>
            <w:proofErr w:type="spellEnd"/>
            <w:r w:rsidRPr="00C11F6C">
              <w:rPr>
                <w:color w:val="222222"/>
              </w:rPr>
              <w:t xml:space="preserve"> (</w:t>
            </w:r>
            <w:proofErr w:type="spellStart"/>
            <w:r w:rsidRPr="00C11F6C">
              <w:rPr>
                <w:color w:val="222222"/>
              </w:rPr>
              <w:t>электроконвульсиная</w:t>
            </w:r>
            <w:proofErr w:type="spellEnd"/>
            <w:r w:rsidRPr="00C11F6C">
              <w:rPr>
                <w:color w:val="222222"/>
              </w:rPr>
              <w:t xml:space="preserve"> терапия, височная </w:t>
            </w:r>
            <w:proofErr w:type="spellStart"/>
            <w:r w:rsidRPr="00C11F6C">
              <w:rPr>
                <w:color w:val="222222"/>
              </w:rPr>
              <w:t>лобэктомия</w:t>
            </w:r>
            <w:proofErr w:type="spellEnd"/>
            <w:r w:rsidRPr="00C11F6C">
              <w:rPr>
                <w:color w:val="222222"/>
              </w:rPr>
              <w:t xml:space="preserve"> и другие нейрохирургические вмешательства, </w:t>
            </w:r>
            <w:proofErr w:type="spellStart"/>
            <w:r w:rsidRPr="00C11F6C">
              <w:rPr>
                <w:color w:val="222222"/>
              </w:rPr>
              <w:t>вентрикулоперитонеальное</w:t>
            </w:r>
            <w:proofErr w:type="spellEnd"/>
            <w:r w:rsidRPr="00C11F6C">
              <w:rPr>
                <w:color w:val="222222"/>
              </w:rPr>
              <w:t xml:space="preserve"> шунтирование, каротидная </w:t>
            </w:r>
            <w:proofErr w:type="spellStart"/>
            <w:r w:rsidRPr="00C11F6C">
              <w:rPr>
                <w:color w:val="222222"/>
              </w:rPr>
              <w:t>ангиопластика</w:t>
            </w:r>
            <w:proofErr w:type="spellEnd"/>
            <w:r w:rsidRPr="00C11F6C">
              <w:rPr>
                <w:color w:val="222222"/>
              </w:rPr>
              <w:t xml:space="preserve"> и </w:t>
            </w:r>
            <w:proofErr w:type="spellStart"/>
            <w:r w:rsidRPr="00C11F6C">
              <w:rPr>
                <w:color w:val="222222"/>
              </w:rPr>
              <w:t>стентирование</w:t>
            </w:r>
            <w:proofErr w:type="spellEnd"/>
            <w:r w:rsidRPr="00C11F6C">
              <w:rPr>
                <w:color w:val="222222"/>
              </w:rPr>
              <w:t>)</w:t>
            </w:r>
          </w:p>
        </w:tc>
      </w:tr>
      <w:tr w:rsidR="00A5581C" w:rsidRPr="00C11F6C" w:rsidTr="00A001EA">
        <w:trPr>
          <w:trHeight w:val="717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Энцефалит </w:t>
            </w:r>
            <w:proofErr w:type="spellStart"/>
            <w:r w:rsidRPr="00C11F6C">
              <w:rPr>
                <w:color w:val="222222"/>
              </w:rPr>
              <w:t>Хашимото</w:t>
            </w:r>
            <w:proofErr w:type="spellEnd"/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>Эпилепсия затылочной доли/</w:t>
            </w:r>
            <w:proofErr w:type="spellStart"/>
            <w:r w:rsidRPr="00C11F6C">
              <w:rPr>
                <w:color w:val="222222"/>
              </w:rPr>
              <w:t>митохондриальная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спиноцеребелярная</w:t>
            </w:r>
            <w:proofErr w:type="spellEnd"/>
            <w:r w:rsidRPr="00C11F6C">
              <w:rPr>
                <w:color w:val="222222"/>
              </w:rPr>
              <w:t xml:space="preserve"> атаксия и эпилепсия (</w:t>
            </w:r>
            <w:r w:rsidRPr="00C11F6C">
              <w:rPr>
                <w:color w:val="222222"/>
                <w:lang w:val="en-US"/>
              </w:rPr>
              <w:t>MSCAE</w:t>
            </w:r>
            <w:r w:rsidRPr="00C11F6C">
              <w:rPr>
                <w:color w:val="222222"/>
              </w:rPr>
              <w:t>)</w:t>
            </w:r>
          </w:p>
        </w:tc>
        <w:tc>
          <w:tcPr>
            <w:tcW w:w="1984" w:type="dxa"/>
          </w:tcPr>
          <w:p w:rsidR="00A5581C" w:rsidRPr="00C11F6C" w:rsidRDefault="00322625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>Вирусные инфекции (</w:t>
            </w:r>
            <w:proofErr w:type="spellStart"/>
            <w:r w:rsidRPr="00C11F6C">
              <w:rPr>
                <w:color w:val="222222"/>
              </w:rPr>
              <w:t>ВИЧ-ассоццированные</w:t>
            </w:r>
            <w:proofErr w:type="spellEnd"/>
            <w:r w:rsidRPr="00C11F6C">
              <w:rPr>
                <w:color w:val="222222"/>
              </w:rPr>
              <w:t xml:space="preserve"> инфекции, прогрессивная </w:t>
            </w:r>
            <w:proofErr w:type="spellStart"/>
            <w:r w:rsidRPr="00C11F6C">
              <w:rPr>
                <w:color w:val="222222"/>
              </w:rPr>
              <w:t>мультифокальная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лейкоэнцефалопатия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парвовирус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подострый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склерозирующий</w:t>
            </w:r>
            <w:proofErr w:type="spellEnd"/>
            <w:r w:rsidRPr="00C11F6C">
              <w:rPr>
                <w:color w:val="222222"/>
              </w:rPr>
              <w:t xml:space="preserve"> панэнцефалит, корь, краснуха</w:t>
            </w:r>
          </w:p>
        </w:tc>
        <w:tc>
          <w:tcPr>
            <w:tcW w:w="1985" w:type="dxa"/>
          </w:tcPr>
          <w:p w:rsidR="00A5581C" w:rsidRPr="00C11F6C" w:rsidRDefault="00322625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>Врожденные нарушения метаболизма (</w:t>
            </w:r>
            <w:proofErr w:type="spellStart"/>
            <w:r w:rsidRPr="00C11F6C">
              <w:rPr>
                <w:color w:val="222222"/>
              </w:rPr>
              <w:t>порфирия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="007800EE" w:rsidRPr="00C11F6C">
              <w:rPr>
                <w:color w:val="222222"/>
              </w:rPr>
              <w:t>болезн</w:t>
            </w:r>
            <w:proofErr w:type="spellEnd"/>
            <w:r w:rsidR="007800EE" w:rsidRPr="00C11F6C">
              <w:rPr>
                <w:color w:val="222222"/>
              </w:rPr>
              <w:t xml:space="preserve"> </w:t>
            </w:r>
            <w:proofErr w:type="spellStart"/>
            <w:r w:rsidR="007800EE" w:rsidRPr="00C11F6C">
              <w:rPr>
                <w:color w:val="222222"/>
              </w:rPr>
              <w:t>Вилсона</w:t>
            </w:r>
            <w:proofErr w:type="spellEnd"/>
            <w:r w:rsidR="007800EE" w:rsidRPr="00C11F6C">
              <w:rPr>
                <w:color w:val="222222"/>
              </w:rPr>
              <w:t xml:space="preserve"> и </w:t>
            </w:r>
            <w:proofErr w:type="spellStart"/>
            <w:r w:rsidR="007800EE" w:rsidRPr="00C11F6C">
              <w:rPr>
                <w:color w:val="222222"/>
              </w:rPr>
              <w:t>др</w:t>
            </w:r>
            <w:proofErr w:type="spellEnd"/>
            <w:r w:rsidR="007800EE" w:rsidRPr="00C11F6C">
              <w:rPr>
                <w:color w:val="222222"/>
              </w:rPr>
              <w:t>)</w:t>
            </w:r>
          </w:p>
        </w:tc>
        <w:tc>
          <w:tcPr>
            <w:tcW w:w="2126" w:type="dxa"/>
          </w:tcPr>
          <w:p w:rsidR="00A5581C" w:rsidRPr="00C11F6C" w:rsidRDefault="007800EE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gramStart"/>
            <w:r w:rsidRPr="00C11F6C">
              <w:rPr>
                <w:color w:val="222222"/>
              </w:rPr>
              <w:t xml:space="preserve">Другие медицинские состояния (Рассеянный склероз, </w:t>
            </w:r>
            <w:proofErr w:type="spellStart"/>
            <w:r w:rsidR="00C11F6C" w:rsidRPr="00C11F6C">
              <w:rPr>
                <w:color w:val="222222"/>
              </w:rPr>
              <w:t>с-м</w:t>
            </w:r>
            <w:proofErr w:type="spellEnd"/>
            <w:r w:rsidR="00C11F6C" w:rsidRPr="00C11F6C">
              <w:rPr>
                <w:color w:val="222222"/>
              </w:rPr>
              <w:t xml:space="preserve"> </w:t>
            </w:r>
            <w:proofErr w:type="spellStart"/>
            <w:r w:rsidR="00C11F6C" w:rsidRPr="00C11F6C">
              <w:rPr>
                <w:color w:val="222222"/>
              </w:rPr>
              <w:t>Панайотопулоса</w:t>
            </w:r>
            <w:proofErr w:type="spellEnd"/>
            <w:r w:rsidR="00C11F6C" w:rsidRPr="00C11F6C">
              <w:rPr>
                <w:color w:val="222222"/>
              </w:rPr>
              <w:t xml:space="preserve">, заболевания щитовидной железы, злокачественный нейролептический </w:t>
            </w:r>
            <w:proofErr w:type="spellStart"/>
            <w:r w:rsidR="00C11F6C" w:rsidRPr="00C11F6C">
              <w:rPr>
                <w:color w:val="222222"/>
              </w:rPr>
              <w:t>с-м</w:t>
            </w:r>
            <w:proofErr w:type="spellEnd"/>
            <w:r w:rsidR="00C11F6C" w:rsidRPr="00C11F6C">
              <w:rPr>
                <w:color w:val="222222"/>
              </w:rPr>
              <w:t xml:space="preserve">, </w:t>
            </w:r>
            <w:proofErr w:type="spellStart"/>
            <w:r w:rsidR="00C11F6C" w:rsidRPr="00C11F6C">
              <w:rPr>
                <w:color w:val="222222"/>
              </w:rPr>
              <w:t>с-м</w:t>
            </w:r>
            <w:proofErr w:type="spellEnd"/>
            <w:r w:rsidR="00C11F6C" w:rsidRPr="00C11F6C">
              <w:rPr>
                <w:color w:val="222222"/>
              </w:rPr>
              <w:t xml:space="preserve"> </w:t>
            </w:r>
            <w:proofErr w:type="spellStart"/>
            <w:r w:rsidR="00C11F6C" w:rsidRPr="00C11F6C">
              <w:rPr>
                <w:color w:val="222222"/>
              </w:rPr>
              <w:t>Бехчета</w:t>
            </w:r>
            <w:proofErr w:type="spellEnd"/>
            <w:r w:rsidR="00C11F6C" w:rsidRPr="00C11F6C">
              <w:rPr>
                <w:color w:val="222222"/>
              </w:rPr>
              <w:t xml:space="preserve">, дефицит кобаламина, </w:t>
            </w:r>
            <w:proofErr w:type="spellStart"/>
            <w:r w:rsidR="00C11F6C" w:rsidRPr="00C11F6C">
              <w:rPr>
                <w:color w:val="222222"/>
              </w:rPr>
              <w:t>фолиевой</w:t>
            </w:r>
            <w:proofErr w:type="spellEnd"/>
            <w:r w:rsidR="00C11F6C" w:rsidRPr="00C11F6C">
              <w:rPr>
                <w:color w:val="222222"/>
              </w:rPr>
              <w:t xml:space="preserve"> кислоты, ДЦП, ОНМК и </w:t>
            </w:r>
            <w:proofErr w:type="spellStart"/>
            <w:r w:rsidR="00C11F6C" w:rsidRPr="00C11F6C">
              <w:rPr>
                <w:color w:val="222222"/>
              </w:rPr>
              <w:t>др</w:t>
            </w:r>
            <w:proofErr w:type="spellEnd"/>
            <w:r w:rsidR="00C11F6C" w:rsidRPr="00C11F6C">
              <w:rPr>
                <w:color w:val="222222"/>
              </w:rPr>
              <w:t>(</w:t>
            </w:r>
            <w:proofErr w:type="gramEnd"/>
          </w:p>
        </w:tc>
      </w:tr>
      <w:tr w:rsidR="00A5581C" w:rsidRPr="00C11F6C" w:rsidTr="00A001EA">
        <w:trPr>
          <w:trHeight w:val="551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>Анти-</w:t>
            </w:r>
            <w:r w:rsidRPr="00C11F6C">
              <w:rPr>
                <w:color w:val="222222"/>
                <w:lang w:val="en-US"/>
              </w:rPr>
              <w:t>NMDA</w:t>
            </w:r>
            <w:r w:rsidRPr="00C11F6C">
              <w:rPr>
                <w:color w:val="222222"/>
              </w:rPr>
              <w:t>-энцефалит</w:t>
            </w:r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Митохондриальная</w:t>
            </w:r>
            <w:proofErr w:type="spellEnd"/>
            <w:r w:rsidRPr="00C11F6C">
              <w:rPr>
                <w:color w:val="222222"/>
              </w:rPr>
              <w:t xml:space="preserve"> энцефалопатия/</w:t>
            </w:r>
            <w:proofErr w:type="spellStart"/>
            <w:r w:rsidRPr="00C11F6C">
              <w:rPr>
                <w:color w:val="222222"/>
              </w:rPr>
              <w:t>лактат-ацидоз</w:t>
            </w:r>
            <w:proofErr w:type="spellEnd"/>
            <w:r w:rsidRPr="00C11F6C">
              <w:rPr>
                <w:color w:val="222222"/>
              </w:rPr>
              <w:t xml:space="preserve">/с </w:t>
            </w:r>
            <w:proofErr w:type="spellStart"/>
            <w:r w:rsidRPr="00C11F6C">
              <w:rPr>
                <w:color w:val="222222"/>
              </w:rPr>
              <w:t>инсультоподобными</w:t>
            </w:r>
            <w:proofErr w:type="spellEnd"/>
            <w:r w:rsidRPr="00C11F6C">
              <w:rPr>
                <w:color w:val="222222"/>
              </w:rPr>
              <w:t xml:space="preserve"> эпизодами (</w:t>
            </w:r>
            <w:r w:rsidRPr="00C11F6C">
              <w:rPr>
                <w:color w:val="222222"/>
                <w:lang w:val="en-US"/>
              </w:rPr>
              <w:t>MELAS</w:t>
            </w:r>
            <w:r w:rsidRPr="00C11F6C">
              <w:rPr>
                <w:color w:val="222222"/>
              </w:rPr>
              <w:t>)</w:t>
            </w:r>
          </w:p>
        </w:tc>
        <w:tc>
          <w:tcPr>
            <w:tcW w:w="1984" w:type="dxa"/>
          </w:tcPr>
          <w:p w:rsidR="00A5581C" w:rsidRPr="00C11F6C" w:rsidRDefault="00322625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Прионные</w:t>
            </w:r>
            <w:proofErr w:type="spellEnd"/>
            <w:r w:rsidRPr="00C11F6C">
              <w:rPr>
                <w:color w:val="222222"/>
              </w:rPr>
              <w:t xml:space="preserve"> заболевания (болезнь </w:t>
            </w:r>
            <w:proofErr w:type="spellStart"/>
            <w:r w:rsidRPr="00C11F6C">
              <w:rPr>
                <w:color w:val="222222"/>
              </w:rPr>
              <w:t>Крейтцельда-Якоба</w:t>
            </w:r>
            <w:proofErr w:type="spellEnd"/>
          </w:p>
        </w:tc>
        <w:tc>
          <w:tcPr>
            <w:tcW w:w="1985" w:type="dxa"/>
          </w:tcPr>
          <w:p w:rsidR="00A5581C" w:rsidRPr="00C11F6C" w:rsidRDefault="007800EE" w:rsidP="007800EE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Мальформации</w:t>
            </w:r>
            <w:proofErr w:type="spellEnd"/>
            <w:r w:rsidRPr="00C11F6C">
              <w:rPr>
                <w:color w:val="222222"/>
              </w:rPr>
              <w:t xml:space="preserve"> коры головного мозга (ФКД, </w:t>
            </w:r>
            <w:proofErr w:type="spellStart"/>
            <w:r w:rsidRPr="00C11F6C">
              <w:rPr>
                <w:color w:val="222222"/>
              </w:rPr>
              <w:t>гем</w:t>
            </w:r>
            <w:r w:rsidR="00C37B00">
              <w:rPr>
                <w:color w:val="222222"/>
              </w:rPr>
              <w:t>имегалэнцефалия</w:t>
            </w:r>
            <w:proofErr w:type="spellEnd"/>
            <w:r w:rsidR="00C37B00">
              <w:rPr>
                <w:color w:val="222222"/>
              </w:rPr>
              <w:t xml:space="preserve">, </w:t>
            </w:r>
            <w:proofErr w:type="spellStart"/>
            <w:r w:rsidR="00C37B00">
              <w:rPr>
                <w:color w:val="222222"/>
              </w:rPr>
              <w:t>полимикрогирия</w:t>
            </w:r>
            <w:proofErr w:type="spellEnd"/>
            <w:r w:rsidRPr="00C11F6C">
              <w:rPr>
                <w:color w:val="222222"/>
              </w:rPr>
              <w:t xml:space="preserve"> гетеротопия, </w:t>
            </w:r>
            <w:proofErr w:type="spellStart"/>
            <w:r w:rsidRPr="00C11F6C">
              <w:rPr>
                <w:color w:val="222222"/>
              </w:rPr>
              <w:lastRenderedPageBreak/>
              <w:t>шизэнцефалия</w:t>
            </w:r>
            <w:proofErr w:type="spellEnd"/>
            <w:r w:rsidRPr="00C11F6C">
              <w:rPr>
                <w:color w:val="222222"/>
              </w:rPr>
              <w:t>)</w:t>
            </w:r>
          </w:p>
        </w:tc>
        <w:tc>
          <w:tcPr>
            <w:tcW w:w="2126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</w:tr>
      <w:tr w:rsidR="00A5581C" w:rsidRPr="00C11F6C" w:rsidTr="00A001EA">
        <w:trPr>
          <w:trHeight w:val="727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lastRenderedPageBreak/>
              <w:t>Анти-</w:t>
            </w:r>
            <w:r w:rsidRPr="00C11F6C">
              <w:rPr>
                <w:color w:val="222222"/>
                <w:lang w:val="en-US"/>
              </w:rPr>
              <w:t>GAD</w:t>
            </w:r>
            <w:r w:rsidRPr="00C11F6C">
              <w:rPr>
                <w:color w:val="222222"/>
              </w:rPr>
              <w:t>-энцефалит</w:t>
            </w:r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Болезнь </w:t>
            </w:r>
            <w:proofErr w:type="spellStart"/>
            <w:r w:rsidRPr="00C11F6C">
              <w:rPr>
                <w:color w:val="222222"/>
              </w:rPr>
              <w:t>Лейя</w:t>
            </w:r>
            <w:proofErr w:type="spellEnd"/>
          </w:p>
        </w:tc>
        <w:tc>
          <w:tcPr>
            <w:tcW w:w="1984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1985" w:type="dxa"/>
          </w:tcPr>
          <w:p w:rsidR="00A5581C" w:rsidRPr="00C11F6C" w:rsidRDefault="007800EE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Нейро-кожные</w:t>
            </w:r>
            <w:proofErr w:type="spellEnd"/>
            <w:r w:rsidRPr="00C11F6C">
              <w:rPr>
                <w:color w:val="222222"/>
              </w:rPr>
              <w:t xml:space="preserve"> синдромы (болезнь </w:t>
            </w:r>
            <w:proofErr w:type="spellStart"/>
            <w:r w:rsidRPr="00C11F6C">
              <w:rPr>
                <w:color w:val="222222"/>
              </w:rPr>
              <w:t>Штурге-Вебера</w:t>
            </w:r>
            <w:proofErr w:type="spellEnd"/>
            <w:r w:rsidRPr="00C11F6C">
              <w:rPr>
                <w:color w:val="222222"/>
              </w:rPr>
              <w:t>, туберозный склероз)</w:t>
            </w:r>
          </w:p>
        </w:tc>
        <w:tc>
          <w:tcPr>
            <w:tcW w:w="2126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</w:tr>
      <w:tr w:rsidR="00A5581C" w:rsidRPr="00C11F6C" w:rsidTr="00A001EA">
        <w:trPr>
          <w:trHeight w:val="717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Болезнь </w:t>
            </w:r>
            <w:proofErr w:type="spellStart"/>
            <w:r w:rsidRPr="00C11F6C">
              <w:rPr>
                <w:color w:val="222222"/>
              </w:rPr>
              <w:t>Стилла</w:t>
            </w:r>
            <w:proofErr w:type="spellEnd"/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Миоклоническая</w:t>
            </w:r>
            <w:proofErr w:type="spellEnd"/>
            <w:r w:rsidRPr="00C11F6C">
              <w:rPr>
                <w:color w:val="222222"/>
              </w:rPr>
              <w:t xml:space="preserve"> эпилепсия с равными мышечными волокнами (</w:t>
            </w:r>
            <w:r w:rsidRPr="00C11F6C">
              <w:rPr>
                <w:color w:val="222222"/>
                <w:lang w:val="en-US"/>
              </w:rPr>
              <w:t>MERRF</w:t>
            </w:r>
            <w:r w:rsidRPr="00C11F6C">
              <w:rPr>
                <w:color w:val="222222"/>
              </w:rPr>
              <w:t>)</w:t>
            </w:r>
          </w:p>
        </w:tc>
        <w:tc>
          <w:tcPr>
            <w:tcW w:w="1984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1985" w:type="dxa"/>
          </w:tcPr>
          <w:p w:rsidR="00A5581C" w:rsidRPr="00C11F6C" w:rsidRDefault="007800EE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r w:rsidRPr="00C11F6C">
              <w:rPr>
                <w:color w:val="222222"/>
              </w:rPr>
              <w:t xml:space="preserve">Другие состояния (синдром </w:t>
            </w:r>
            <w:proofErr w:type="spellStart"/>
            <w:r w:rsidRPr="00C11F6C">
              <w:rPr>
                <w:color w:val="222222"/>
              </w:rPr>
              <w:t>Ретта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с-м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Драве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мигррирующие</w:t>
            </w:r>
            <w:proofErr w:type="spellEnd"/>
            <w:r w:rsidRPr="00C11F6C">
              <w:rPr>
                <w:color w:val="222222"/>
              </w:rPr>
              <w:t xml:space="preserve"> парциальные приступы младенчества, Дефицит пиридоксина, Семейная гемиплегическая мигрень, болезнь </w:t>
            </w:r>
            <w:proofErr w:type="spellStart"/>
            <w:r w:rsidRPr="00C11F6C">
              <w:rPr>
                <w:color w:val="222222"/>
              </w:rPr>
              <w:t>Лафора</w:t>
            </w:r>
            <w:proofErr w:type="spellEnd"/>
            <w:r w:rsidRPr="00C11F6C">
              <w:rPr>
                <w:color w:val="222222"/>
              </w:rPr>
              <w:t xml:space="preserve">, </w:t>
            </w:r>
            <w:proofErr w:type="spellStart"/>
            <w:r w:rsidRPr="00C11F6C">
              <w:rPr>
                <w:color w:val="222222"/>
              </w:rPr>
              <w:t>с-м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Дживонса</w:t>
            </w:r>
            <w:proofErr w:type="spellEnd"/>
            <w:r w:rsidRPr="00C11F6C">
              <w:rPr>
                <w:color w:val="222222"/>
              </w:rPr>
              <w:t xml:space="preserve"> и </w:t>
            </w:r>
            <w:proofErr w:type="spellStart"/>
            <w:proofErr w:type="gramStart"/>
            <w:r w:rsidRPr="00C11F6C">
              <w:rPr>
                <w:color w:val="222222"/>
              </w:rPr>
              <w:t>др</w:t>
            </w:r>
            <w:proofErr w:type="spellEnd"/>
            <w:proofErr w:type="gramEnd"/>
            <w:r w:rsidRPr="00C11F6C">
              <w:rPr>
                <w:color w:val="222222"/>
              </w:rPr>
              <w:t>)</w:t>
            </w:r>
          </w:p>
        </w:tc>
        <w:tc>
          <w:tcPr>
            <w:tcW w:w="2126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</w:tr>
      <w:tr w:rsidR="00A5581C" w:rsidRPr="00C11F6C" w:rsidTr="00A001EA">
        <w:trPr>
          <w:trHeight w:val="1855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Антитела-негативный</w:t>
            </w:r>
            <w:proofErr w:type="spellEnd"/>
            <w:r w:rsidRPr="00C11F6C">
              <w:rPr>
                <w:color w:val="222222"/>
              </w:rPr>
              <w:t xml:space="preserve"> </w:t>
            </w:r>
            <w:proofErr w:type="spellStart"/>
            <w:r w:rsidRPr="00C11F6C">
              <w:rPr>
                <w:color w:val="222222"/>
              </w:rPr>
              <w:t>лимбический</w:t>
            </w:r>
            <w:proofErr w:type="spellEnd"/>
            <w:r w:rsidRPr="00C11F6C">
              <w:rPr>
                <w:color w:val="222222"/>
              </w:rPr>
              <w:t xml:space="preserve"> энцефалит</w:t>
            </w:r>
          </w:p>
        </w:tc>
        <w:tc>
          <w:tcPr>
            <w:tcW w:w="2410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Нейропатия</w:t>
            </w:r>
            <w:proofErr w:type="spellEnd"/>
            <w:r w:rsidRPr="00C11F6C">
              <w:rPr>
                <w:color w:val="222222"/>
              </w:rPr>
              <w:t>, атаксия</w:t>
            </w:r>
            <w:r w:rsidR="00322625" w:rsidRPr="00C11F6C">
              <w:rPr>
                <w:color w:val="222222"/>
              </w:rPr>
              <w:t xml:space="preserve"> и </w:t>
            </w:r>
            <w:proofErr w:type="spellStart"/>
            <w:r w:rsidR="00322625" w:rsidRPr="00C11F6C">
              <w:rPr>
                <w:color w:val="222222"/>
              </w:rPr>
              <w:t>пигментозный</w:t>
            </w:r>
            <w:proofErr w:type="spellEnd"/>
            <w:r w:rsidR="00322625" w:rsidRPr="00C11F6C">
              <w:rPr>
                <w:color w:val="222222"/>
              </w:rPr>
              <w:t xml:space="preserve"> </w:t>
            </w:r>
            <w:proofErr w:type="spellStart"/>
            <w:r w:rsidR="00322625" w:rsidRPr="00C11F6C">
              <w:rPr>
                <w:color w:val="222222"/>
              </w:rPr>
              <w:t>ретинин</w:t>
            </w:r>
            <w:proofErr w:type="spellEnd"/>
            <w:r w:rsidR="00322625" w:rsidRPr="00C11F6C">
              <w:rPr>
                <w:color w:val="222222"/>
              </w:rPr>
              <w:t xml:space="preserve"> (</w:t>
            </w:r>
            <w:r w:rsidR="00322625" w:rsidRPr="00C11F6C">
              <w:rPr>
                <w:color w:val="222222"/>
                <w:lang w:val="en-US"/>
              </w:rPr>
              <w:t>NARP</w:t>
            </w:r>
            <w:r w:rsidR="00322625" w:rsidRPr="00C11F6C">
              <w:rPr>
                <w:color w:val="222222"/>
              </w:rPr>
              <w:t>)</w:t>
            </w:r>
          </w:p>
        </w:tc>
        <w:tc>
          <w:tcPr>
            <w:tcW w:w="1984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1985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2126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</w:tr>
      <w:tr w:rsidR="00A5581C" w:rsidRPr="00C11F6C" w:rsidTr="00A001EA">
        <w:trPr>
          <w:trHeight w:val="717"/>
        </w:trPr>
        <w:tc>
          <w:tcPr>
            <w:tcW w:w="1418" w:type="dxa"/>
          </w:tcPr>
          <w:p w:rsidR="00A5581C" w:rsidRPr="00C11F6C" w:rsidRDefault="00F65A92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  <w:proofErr w:type="spellStart"/>
            <w:r w:rsidRPr="00C11F6C">
              <w:rPr>
                <w:color w:val="222222"/>
              </w:rPr>
              <w:t>Паранеопластический</w:t>
            </w:r>
            <w:proofErr w:type="spellEnd"/>
            <w:r w:rsidRPr="00C11F6C">
              <w:rPr>
                <w:color w:val="222222"/>
              </w:rPr>
              <w:t xml:space="preserve"> энцефалит</w:t>
            </w:r>
          </w:p>
        </w:tc>
        <w:tc>
          <w:tcPr>
            <w:tcW w:w="2410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1984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1985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  <w:tc>
          <w:tcPr>
            <w:tcW w:w="2126" w:type="dxa"/>
          </w:tcPr>
          <w:p w:rsidR="00A5581C" w:rsidRPr="00C11F6C" w:rsidRDefault="00A5581C" w:rsidP="00F65A92">
            <w:pPr>
              <w:pStyle w:val="aff8"/>
              <w:spacing w:before="240" w:beforeAutospacing="0" w:after="240" w:afterAutospacing="0" w:line="254" w:lineRule="atLeast"/>
              <w:textAlignment w:val="baseline"/>
              <w:rPr>
                <w:color w:val="222222"/>
              </w:rPr>
            </w:pPr>
          </w:p>
        </w:tc>
      </w:tr>
    </w:tbl>
    <w:p w:rsidR="00A001EA" w:rsidRDefault="00A001EA" w:rsidP="00C37B00">
      <w:pPr>
        <w:pStyle w:val="a5"/>
        <w:spacing w:after="120" w:line="240" w:lineRule="auto"/>
        <w:ind w:left="-14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9576F" w:rsidRPr="008C587A" w:rsidRDefault="00B9576F" w:rsidP="00C37B00">
      <w:pPr>
        <w:pStyle w:val="a5"/>
        <w:spacing w:after="120" w:line="240" w:lineRule="auto"/>
        <w:ind w:left="-142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87483">
        <w:rPr>
          <w:rFonts w:ascii="Times New Roman" w:hAnsi="Times New Roman"/>
          <w:b/>
          <w:color w:val="000000"/>
          <w:sz w:val="28"/>
          <w:szCs w:val="28"/>
        </w:rPr>
        <w:t xml:space="preserve">9. </w:t>
      </w:r>
      <w:r w:rsidRPr="008C587A">
        <w:rPr>
          <w:rFonts w:ascii="Times New Roman" w:eastAsia="Calibri" w:hAnsi="Times New Roman"/>
          <w:b/>
          <w:sz w:val="28"/>
          <w:szCs w:val="28"/>
          <w:lang w:eastAsia="en-US"/>
        </w:rPr>
        <w:t>ДИАГНОСТИКА И</w:t>
      </w:r>
      <w:r w:rsidR="00C37B0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ЛЕЧЕНИЕ НА АМБУЛАТОРНОМ УРОВНЕ</w:t>
      </w:r>
      <w:r w:rsidRPr="008C587A">
        <w:rPr>
          <w:rFonts w:ascii="Times New Roman" w:eastAsia="Calibri" w:hAnsi="Times New Roman"/>
          <w:b/>
          <w:sz w:val="28"/>
          <w:szCs w:val="28"/>
          <w:lang w:eastAsia="en-US"/>
        </w:rPr>
        <w:t>:</w:t>
      </w:r>
    </w:p>
    <w:p w:rsidR="00B9576F" w:rsidRPr="008C587A" w:rsidRDefault="00B9576F" w:rsidP="00C37B00">
      <w:pPr>
        <w:numPr>
          <w:ilvl w:val="0"/>
          <w:numId w:val="10"/>
        </w:numPr>
        <w:tabs>
          <w:tab w:val="left" w:pos="284"/>
        </w:tabs>
        <w:spacing w:after="120" w:line="240" w:lineRule="auto"/>
        <w:ind w:left="-142" w:firstLine="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C587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Диагностические критерии </w:t>
      </w:r>
    </w:p>
    <w:p w:rsidR="00A001EA" w:rsidRDefault="00B9576F" w:rsidP="00C37B00">
      <w:pPr>
        <w:pStyle w:val="12"/>
        <w:spacing w:line="276" w:lineRule="auto"/>
        <w:ind w:left="-142" w:firstLine="0"/>
        <w:rPr>
          <w:b/>
          <w:color w:val="000000"/>
          <w:szCs w:val="28"/>
        </w:rPr>
      </w:pPr>
      <w:r w:rsidRPr="00D87483">
        <w:rPr>
          <w:b/>
          <w:color w:val="000000"/>
          <w:szCs w:val="28"/>
        </w:rPr>
        <w:t>Жалобы</w:t>
      </w:r>
      <w:r w:rsidR="00A001EA">
        <w:rPr>
          <w:b/>
          <w:color w:val="000000"/>
          <w:szCs w:val="28"/>
        </w:rPr>
        <w:t xml:space="preserve"> (</w:t>
      </w:r>
      <w:r w:rsidR="00A001EA">
        <w:rPr>
          <w:color w:val="000000"/>
          <w:szCs w:val="28"/>
        </w:rPr>
        <w:t xml:space="preserve">собираются </w:t>
      </w:r>
      <w:r w:rsidR="00A001EA" w:rsidRPr="00D87483">
        <w:rPr>
          <w:color w:val="000000"/>
          <w:szCs w:val="28"/>
        </w:rPr>
        <w:t>у свидетеля приступа и родственников больного</w:t>
      </w:r>
      <w:r w:rsidR="00A001EA">
        <w:rPr>
          <w:color w:val="000000"/>
          <w:szCs w:val="28"/>
        </w:rPr>
        <w:t>)</w:t>
      </w:r>
      <w:r w:rsidRPr="00D87483">
        <w:rPr>
          <w:b/>
          <w:color w:val="000000"/>
          <w:szCs w:val="28"/>
        </w:rPr>
        <w:t>:</w:t>
      </w:r>
    </w:p>
    <w:p w:rsidR="00FD764F" w:rsidRDefault="00B9576F" w:rsidP="00FD764F">
      <w:pPr>
        <w:pStyle w:val="12"/>
        <w:numPr>
          <w:ilvl w:val="0"/>
          <w:numId w:val="37"/>
        </w:numPr>
        <w:tabs>
          <w:tab w:val="left" w:pos="426"/>
        </w:tabs>
        <w:spacing w:line="276" w:lineRule="auto"/>
        <w:ind w:left="-142" w:firstLine="0"/>
        <w:rPr>
          <w:color w:val="000000"/>
          <w:szCs w:val="28"/>
        </w:rPr>
      </w:pPr>
      <w:r w:rsidRPr="00D87483">
        <w:rPr>
          <w:color w:val="000000"/>
          <w:szCs w:val="28"/>
        </w:rPr>
        <w:t>на пароксизмальные состояния</w:t>
      </w:r>
      <w:r w:rsidRPr="00D87483">
        <w:rPr>
          <w:b/>
          <w:color w:val="000000"/>
          <w:szCs w:val="28"/>
        </w:rPr>
        <w:t xml:space="preserve"> (</w:t>
      </w:r>
      <w:r w:rsidRPr="00D87483">
        <w:rPr>
          <w:color w:val="000000"/>
          <w:szCs w:val="28"/>
        </w:rPr>
        <w:t>приступы)</w:t>
      </w:r>
      <w:r w:rsidR="00A001E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оцениваются </w:t>
      </w:r>
      <w:r w:rsidR="00FD764F">
        <w:rPr>
          <w:color w:val="000000"/>
          <w:szCs w:val="28"/>
        </w:rPr>
        <w:t>ЧСС, дыхание, АД;</w:t>
      </w:r>
    </w:p>
    <w:p w:rsidR="00FD764F" w:rsidRDefault="00291B97" w:rsidP="00FD764F">
      <w:pPr>
        <w:pStyle w:val="12"/>
        <w:numPr>
          <w:ilvl w:val="0"/>
          <w:numId w:val="37"/>
        </w:numPr>
        <w:tabs>
          <w:tab w:val="left" w:pos="426"/>
        </w:tabs>
        <w:spacing w:line="276" w:lineRule="auto"/>
        <w:ind w:left="-142" w:firstLine="0"/>
        <w:rPr>
          <w:color w:val="000000"/>
          <w:szCs w:val="28"/>
        </w:rPr>
      </w:pPr>
      <w:r>
        <w:rPr>
          <w:color w:val="000000"/>
          <w:szCs w:val="28"/>
        </w:rPr>
        <w:t>длительность</w:t>
      </w:r>
      <w:r w:rsidR="00966242">
        <w:rPr>
          <w:color w:val="000000"/>
          <w:szCs w:val="28"/>
        </w:rPr>
        <w:t xml:space="preserve">, частота </w:t>
      </w:r>
      <w:r>
        <w:rPr>
          <w:color w:val="000000"/>
          <w:szCs w:val="28"/>
        </w:rPr>
        <w:t xml:space="preserve">и </w:t>
      </w:r>
      <w:r w:rsidR="00B9576F" w:rsidRPr="00D87483">
        <w:rPr>
          <w:color w:val="000000"/>
          <w:szCs w:val="28"/>
        </w:rPr>
        <w:t xml:space="preserve">характер </w:t>
      </w:r>
      <w:r>
        <w:rPr>
          <w:color w:val="000000"/>
          <w:szCs w:val="28"/>
        </w:rPr>
        <w:t xml:space="preserve">приступа </w:t>
      </w:r>
      <w:r w:rsidR="00B9576F" w:rsidRPr="00D87483">
        <w:rPr>
          <w:color w:val="000000"/>
          <w:szCs w:val="28"/>
        </w:rPr>
        <w:t>(с утратой сознания, без утраты сознан</w:t>
      </w:r>
      <w:r w:rsidR="00FD764F">
        <w:rPr>
          <w:color w:val="000000"/>
          <w:szCs w:val="28"/>
        </w:rPr>
        <w:t xml:space="preserve">ия, судорожные, </w:t>
      </w:r>
      <w:proofErr w:type="spellStart"/>
      <w:r w:rsidR="00FD764F">
        <w:rPr>
          <w:color w:val="000000"/>
          <w:szCs w:val="28"/>
        </w:rPr>
        <w:t>бессудорожные</w:t>
      </w:r>
      <w:proofErr w:type="spellEnd"/>
      <w:r w:rsidR="00FD764F">
        <w:rPr>
          <w:color w:val="000000"/>
          <w:szCs w:val="28"/>
        </w:rPr>
        <w:t>), первый или повторный;</w:t>
      </w:r>
    </w:p>
    <w:p w:rsidR="00FD764F" w:rsidRDefault="00B9576F" w:rsidP="00FD764F">
      <w:pPr>
        <w:pStyle w:val="12"/>
        <w:numPr>
          <w:ilvl w:val="0"/>
          <w:numId w:val="37"/>
        </w:numPr>
        <w:tabs>
          <w:tab w:val="left" w:pos="426"/>
        </w:tabs>
        <w:spacing w:line="276" w:lineRule="auto"/>
        <w:ind w:left="-142" w:firstLine="0"/>
        <w:rPr>
          <w:color w:val="000000"/>
          <w:szCs w:val="28"/>
        </w:rPr>
      </w:pPr>
      <w:r>
        <w:rPr>
          <w:color w:val="000000"/>
          <w:szCs w:val="28"/>
        </w:rPr>
        <w:t>возможные провоцирующие факторы</w:t>
      </w:r>
      <w:r w:rsidRPr="00D87483">
        <w:rPr>
          <w:color w:val="000000"/>
          <w:szCs w:val="28"/>
        </w:rPr>
        <w:t xml:space="preserve"> (повышение температуры тела, депривация сна, гипервентиляция, </w:t>
      </w:r>
      <w:r w:rsidRPr="00CC724C">
        <w:rPr>
          <w:szCs w:val="28"/>
        </w:rPr>
        <w:t xml:space="preserve">связь с токсикоманией, физические и </w:t>
      </w:r>
      <w:r w:rsidRPr="00CC724C">
        <w:rPr>
          <w:szCs w:val="28"/>
        </w:rPr>
        <w:lastRenderedPageBreak/>
        <w:t>психические перегрузки и специфические факторы, фармакотерапия и отношение больного к приему противоэпилептических препаратов</w:t>
      </w:r>
      <w:r>
        <w:rPr>
          <w:szCs w:val="28"/>
        </w:rPr>
        <w:t>,</w:t>
      </w:r>
      <w:r w:rsidRPr="00CC724C">
        <w:rPr>
          <w:szCs w:val="28"/>
        </w:rPr>
        <w:t xml:space="preserve"> возможны</w:t>
      </w:r>
      <w:r>
        <w:rPr>
          <w:szCs w:val="28"/>
        </w:rPr>
        <w:t>е</w:t>
      </w:r>
      <w:r w:rsidRPr="00CC724C">
        <w:rPr>
          <w:szCs w:val="28"/>
        </w:rPr>
        <w:t xml:space="preserve"> нарушени</w:t>
      </w:r>
      <w:r>
        <w:rPr>
          <w:szCs w:val="28"/>
        </w:rPr>
        <w:t>я</w:t>
      </w:r>
      <w:r w:rsidRPr="00CC724C">
        <w:rPr>
          <w:szCs w:val="28"/>
        </w:rPr>
        <w:t xml:space="preserve"> режима приема противосудорожных препаратов</w:t>
      </w:r>
      <w:r>
        <w:rPr>
          <w:szCs w:val="28"/>
        </w:rPr>
        <w:t>,</w:t>
      </w:r>
      <w:r w:rsidRPr="00CC724C">
        <w:rPr>
          <w:szCs w:val="28"/>
        </w:rPr>
        <w:t xml:space="preserve"> режим</w:t>
      </w:r>
      <w:r>
        <w:rPr>
          <w:szCs w:val="28"/>
        </w:rPr>
        <w:t>а</w:t>
      </w:r>
      <w:r w:rsidRPr="00CC724C">
        <w:rPr>
          <w:szCs w:val="28"/>
        </w:rPr>
        <w:t xml:space="preserve"> труда и отдыха</w:t>
      </w:r>
      <w:r w:rsidR="00FD764F">
        <w:rPr>
          <w:color w:val="000000"/>
          <w:szCs w:val="28"/>
        </w:rPr>
        <w:t>);</w:t>
      </w:r>
    </w:p>
    <w:p w:rsidR="00B9576F" w:rsidRPr="003319C4" w:rsidRDefault="00B9576F" w:rsidP="00FD764F">
      <w:pPr>
        <w:pStyle w:val="12"/>
        <w:numPr>
          <w:ilvl w:val="0"/>
          <w:numId w:val="37"/>
        </w:numPr>
        <w:tabs>
          <w:tab w:val="left" w:pos="426"/>
        </w:tabs>
        <w:spacing w:line="276" w:lineRule="auto"/>
        <w:ind w:left="-142" w:firstLine="0"/>
        <w:rPr>
          <w:color w:val="000000"/>
          <w:szCs w:val="28"/>
        </w:rPr>
      </w:pPr>
      <w:r w:rsidRPr="00D87483">
        <w:rPr>
          <w:color w:val="000000"/>
          <w:szCs w:val="28"/>
        </w:rPr>
        <w:t>возраст дебюта</w:t>
      </w:r>
      <w:r w:rsidR="00FD764F">
        <w:rPr>
          <w:color w:val="000000"/>
          <w:szCs w:val="28"/>
        </w:rPr>
        <w:t>.</w:t>
      </w:r>
      <w:r w:rsidRPr="00D87483">
        <w:rPr>
          <w:color w:val="000000"/>
          <w:szCs w:val="28"/>
        </w:rPr>
        <w:t xml:space="preserve"> </w:t>
      </w:r>
    </w:p>
    <w:p w:rsidR="00B9576F" w:rsidRDefault="00B9576F" w:rsidP="00C37B00">
      <w:pPr>
        <w:spacing w:after="0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D87483">
        <w:rPr>
          <w:rFonts w:ascii="Times New Roman" w:hAnsi="Times New Roman"/>
          <w:b/>
          <w:color w:val="000000"/>
          <w:sz w:val="28"/>
          <w:szCs w:val="28"/>
        </w:rPr>
        <w:t>Анамнез:</w:t>
      </w:r>
      <w:r w:rsidRPr="00D8748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Оценивается </w:t>
      </w:r>
      <w:r w:rsidRPr="00D87483">
        <w:rPr>
          <w:rFonts w:ascii="Times New Roman" w:hAnsi="Times New Roman"/>
          <w:color w:val="000000"/>
          <w:sz w:val="28"/>
          <w:szCs w:val="28"/>
        </w:rPr>
        <w:t>наличие в анамнезе неонатальных и фебрильных приступов</w:t>
      </w:r>
      <w:r>
        <w:rPr>
          <w:rFonts w:ascii="Times New Roman" w:hAnsi="Times New Roman"/>
          <w:color w:val="000000"/>
          <w:sz w:val="28"/>
          <w:szCs w:val="28"/>
        </w:rPr>
        <w:t xml:space="preserve"> (особенно атипичных)</w:t>
      </w:r>
      <w:r w:rsidRPr="00D87483">
        <w:rPr>
          <w:rFonts w:ascii="Times New Roman" w:hAnsi="Times New Roman"/>
          <w:color w:val="000000"/>
          <w:sz w:val="28"/>
          <w:szCs w:val="28"/>
        </w:rPr>
        <w:t xml:space="preserve">, наследственной отягощенности по эпилепсии в семье и ближайших родственников, наличие токсических, </w:t>
      </w:r>
      <w:proofErr w:type="spellStart"/>
      <w:r w:rsidRPr="00D87483">
        <w:rPr>
          <w:rFonts w:ascii="Times New Roman" w:hAnsi="Times New Roman"/>
          <w:color w:val="000000"/>
          <w:sz w:val="28"/>
          <w:szCs w:val="28"/>
        </w:rPr>
        <w:t>гипоксически</w:t>
      </w:r>
      <w:r>
        <w:rPr>
          <w:rFonts w:ascii="Times New Roman" w:hAnsi="Times New Roman"/>
          <w:color w:val="000000"/>
          <w:sz w:val="28"/>
          <w:szCs w:val="28"/>
        </w:rPr>
        <w:t>-ишемически</w:t>
      </w:r>
      <w:r w:rsidRPr="00D87483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Pr="00D87483">
        <w:rPr>
          <w:rFonts w:ascii="Times New Roman" w:hAnsi="Times New Roman"/>
          <w:color w:val="000000"/>
          <w:sz w:val="28"/>
          <w:szCs w:val="28"/>
        </w:rPr>
        <w:t>, травматических и инфекционных поражений мозга, включая внутриутробный период.</w:t>
      </w:r>
    </w:p>
    <w:p w:rsidR="00B9576F" w:rsidRPr="00F6722F" w:rsidRDefault="00B9576F" w:rsidP="00C37B00">
      <w:pPr>
        <w:pStyle w:val="12"/>
        <w:tabs>
          <w:tab w:val="left" w:pos="426"/>
        </w:tabs>
        <w:spacing w:line="276" w:lineRule="auto"/>
        <w:ind w:left="-142" w:firstLine="0"/>
        <w:rPr>
          <w:b/>
          <w:szCs w:val="28"/>
        </w:rPr>
      </w:pPr>
      <w:proofErr w:type="spellStart"/>
      <w:r w:rsidRPr="00F6722F">
        <w:rPr>
          <w:b/>
          <w:szCs w:val="28"/>
        </w:rPr>
        <w:t>Физикальное</w:t>
      </w:r>
      <w:proofErr w:type="spellEnd"/>
      <w:r w:rsidRPr="00F6722F">
        <w:rPr>
          <w:b/>
          <w:szCs w:val="28"/>
        </w:rPr>
        <w:t xml:space="preserve"> обследование: </w:t>
      </w:r>
    </w:p>
    <w:p w:rsidR="00341D59" w:rsidRDefault="007212F9" w:rsidP="00C37B00">
      <w:pPr>
        <w:pStyle w:val="12"/>
        <w:numPr>
          <w:ilvl w:val="0"/>
          <w:numId w:val="9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 xml:space="preserve">Оценивается </w:t>
      </w:r>
      <w:r w:rsidR="00EC0C2A">
        <w:rPr>
          <w:szCs w:val="28"/>
        </w:rPr>
        <w:t>состояни</w:t>
      </w:r>
      <w:r w:rsidR="003D2FBF">
        <w:rPr>
          <w:szCs w:val="28"/>
        </w:rPr>
        <w:t>е</w:t>
      </w:r>
      <w:r w:rsidR="00EC0C2A">
        <w:rPr>
          <w:szCs w:val="28"/>
        </w:rPr>
        <w:t xml:space="preserve"> ЦНС. Выраженность се</w:t>
      </w:r>
      <w:r>
        <w:rPr>
          <w:szCs w:val="28"/>
        </w:rPr>
        <w:t xml:space="preserve">рдечно-сосудистых, дыхательных нарушений. </w:t>
      </w:r>
    </w:p>
    <w:p w:rsidR="007212F9" w:rsidRDefault="007212F9" w:rsidP="00C37B00">
      <w:pPr>
        <w:pStyle w:val="12"/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 xml:space="preserve">Определяют: </w:t>
      </w:r>
    </w:p>
    <w:p w:rsidR="007212F9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уровень сознания, ориентацию в личности, времени и пространстве (при отсу</w:t>
      </w:r>
      <w:r w:rsidR="003D2FBF">
        <w:rPr>
          <w:szCs w:val="28"/>
        </w:rPr>
        <w:t>т</w:t>
      </w:r>
      <w:r>
        <w:rPr>
          <w:szCs w:val="28"/>
        </w:rPr>
        <w:t>ствии сознания оценивается по шкале Глаз</w:t>
      </w:r>
      <w:r w:rsidR="003D2FBF">
        <w:rPr>
          <w:szCs w:val="28"/>
        </w:rPr>
        <w:t>го);</w:t>
      </w:r>
    </w:p>
    <w:p w:rsidR="007212F9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 xml:space="preserve">характер </w:t>
      </w:r>
      <w:r w:rsidR="003D2FBF">
        <w:rPr>
          <w:szCs w:val="28"/>
        </w:rPr>
        <w:t>приступов;</w:t>
      </w:r>
    </w:p>
    <w:p w:rsidR="007212F9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позу больного, состояние мышечного тонуса и надкостничных рефлексов</w:t>
      </w:r>
      <w:r w:rsidR="003D2FBF">
        <w:rPr>
          <w:szCs w:val="28"/>
        </w:rPr>
        <w:t>;</w:t>
      </w:r>
    </w:p>
    <w:p w:rsidR="00316412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ЧСС и АД (постоянный мониторинг</w:t>
      </w:r>
      <w:r w:rsidR="00341D59">
        <w:rPr>
          <w:szCs w:val="28"/>
        </w:rPr>
        <w:t xml:space="preserve"> </w:t>
      </w:r>
      <w:r>
        <w:rPr>
          <w:szCs w:val="28"/>
        </w:rPr>
        <w:t>даже у новорожденных)</w:t>
      </w:r>
    </w:p>
    <w:p w:rsidR="007212F9" w:rsidRDefault="00316412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 xml:space="preserve">мониторинг </w:t>
      </w:r>
      <w:r w:rsidR="007212F9">
        <w:rPr>
          <w:szCs w:val="28"/>
        </w:rPr>
        <w:t>температуры тела</w:t>
      </w:r>
      <w:r w:rsidR="003D2FBF">
        <w:rPr>
          <w:szCs w:val="28"/>
        </w:rPr>
        <w:t>;</w:t>
      </w:r>
    </w:p>
    <w:p w:rsidR="007212F9" w:rsidRDefault="00B353A0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частоту,</w:t>
      </w:r>
      <w:r w:rsidR="007212F9">
        <w:rPr>
          <w:szCs w:val="28"/>
        </w:rPr>
        <w:t xml:space="preserve"> глубину и ритм дыхания, экскурсию грудной клетки</w:t>
      </w:r>
      <w:r w:rsidR="003D2FBF">
        <w:rPr>
          <w:szCs w:val="28"/>
        </w:rPr>
        <w:t>;</w:t>
      </w:r>
    </w:p>
    <w:p w:rsidR="007212F9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цвет кожных покровов</w:t>
      </w:r>
      <w:r w:rsidR="003D2FBF">
        <w:rPr>
          <w:szCs w:val="28"/>
        </w:rPr>
        <w:t>;</w:t>
      </w:r>
    </w:p>
    <w:p w:rsidR="00341D59" w:rsidRDefault="007212F9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 xml:space="preserve">признаки травмы </w:t>
      </w:r>
      <w:r w:rsidR="00341D59">
        <w:rPr>
          <w:szCs w:val="28"/>
        </w:rPr>
        <w:t>(кровоподтеки, раны, отечность и признаки сепсиса (геморрагическая сыпь)</w:t>
      </w:r>
      <w:r w:rsidR="003D2FBF">
        <w:rPr>
          <w:szCs w:val="28"/>
        </w:rPr>
        <w:t>;</w:t>
      </w:r>
    </w:p>
    <w:p w:rsidR="00341D59" w:rsidRDefault="00B12842" w:rsidP="00C37B00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наличие менинг</w:t>
      </w:r>
      <w:r w:rsidR="003D2FBF">
        <w:rPr>
          <w:szCs w:val="28"/>
        </w:rPr>
        <w:t>е</w:t>
      </w:r>
      <w:r w:rsidR="00341D59">
        <w:rPr>
          <w:szCs w:val="28"/>
        </w:rPr>
        <w:t>альных знаков</w:t>
      </w:r>
      <w:r w:rsidR="003D2FBF">
        <w:rPr>
          <w:szCs w:val="28"/>
        </w:rPr>
        <w:t>;</w:t>
      </w:r>
    </w:p>
    <w:p w:rsidR="00025E6C" w:rsidRDefault="00341D59" w:rsidP="00341D59">
      <w:pPr>
        <w:pStyle w:val="12"/>
        <w:numPr>
          <w:ilvl w:val="0"/>
          <w:numId w:val="35"/>
        </w:numPr>
        <w:tabs>
          <w:tab w:val="left" w:pos="426"/>
        </w:tabs>
        <w:spacing w:line="276" w:lineRule="auto"/>
        <w:ind w:left="-142" w:firstLine="0"/>
        <w:rPr>
          <w:szCs w:val="28"/>
        </w:rPr>
      </w:pPr>
      <w:r>
        <w:rPr>
          <w:szCs w:val="28"/>
        </w:rPr>
        <w:t>размеры и реакции зрачков на свет</w:t>
      </w:r>
      <w:r w:rsidR="003D2FBF">
        <w:rPr>
          <w:szCs w:val="28"/>
        </w:rPr>
        <w:t>;</w:t>
      </w:r>
    </w:p>
    <w:p w:rsidR="00341D59" w:rsidRPr="00025E6C" w:rsidRDefault="00E7661C" w:rsidP="00025E6C">
      <w:pPr>
        <w:pStyle w:val="12"/>
        <w:tabs>
          <w:tab w:val="left" w:pos="426"/>
        </w:tabs>
        <w:spacing w:line="276" w:lineRule="auto"/>
        <w:ind w:left="-142" w:firstLine="0"/>
        <w:rPr>
          <w:szCs w:val="28"/>
        </w:rPr>
      </w:pPr>
      <w:r w:rsidRPr="00025E6C">
        <w:rPr>
          <w:b/>
          <w:szCs w:val="28"/>
        </w:rPr>
        <w:t>Лабораторные</w:t>
      </w:r>
      <w:r w:rsidR="00341D59" w:rsidRPr="00025E6C">
        <w:rPr>
          <w:b/>
          <w:szCs w:val="28"/>
        </w:rPr>
        <w:t xml:space="preserve"> исследования: </w:t>
      </w:r>
    </w:p>
    <w:p w:rsidR="00FD764F" w:rsidRDefault="00FD764F" w:rsidP="00025E6C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hanging="1788"/>
        <w:rPr>
          <w:szCs w:val="28"/>
        </w:rPr>
      </w:pPr>
      <w:r>
        <w:rPr>
          <w:szCs w:val="28"/>
        </w:rPr>
        <w:t>ОАК;</w:t>
      </w:r>
    </w:p>
    <w:p w:rsidR="00FD764F" w:rsidRDefault="00FD764F" w:rsidP="00025E6C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hanging="1788"/>
        <w:rPr>
          <w:szCs w:val="28"/>
        </w:rPr>
      </w:pPr>
      <w:r>
        <w:rPr>
          <w:szCs w:val="28"/>
        </w:rPr>
        <w:t>ОАМ;</w:t>
      </w:r>
    </w:p>
    <w:p w:rsidR="0086418F" w:rsidRDefault="00FD764F" w:rsidP="00025E6C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hanging="1788"/>
        <w:rPr>
          <w:szCs w:val="28"/>
        </w:rPr>
      </w:pPr>
      <w:r>
        <w:rPr>
          <w:szCs w:val="28"/>
        </w:rPr>
        <w:t>сахар</w:t>
      </w:r>
      <w:r w:rsidR="00E7661C">
        <w:rPr>
          <w:szCs w:val="28"/>
        </w:rPr>
        <w:t xml:space="preserve"> </w:t>
      </w:r>
      <w:r w:rsidR="00341D59">
        <w:rPr>
          <w:szCs w:val="28"/>
        </w:rPr>
        <w:t>крови</w:t>
      </w:r>
      <w:r w:rsidR="003D2FBF">
        <w:rPr>
          <w:szCs w:val="28"/>
        </w:rPr>
        <w:t>;</w:t>
      </w:r>
      <w:r w:rsidR="00341D59">
        <w:rPr>
          <w:szCs w:val="28"/>
        </w:rPr>
        <w:t xml:space="preserve"> </w:t>
      </w:r>
    </w:p>
    <w:p w:rsidR="00E7661C" w:rsidRPr="00316412" w:rsidRDefault="00316412" w:rsidP="00316412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left="0" w:firstLine="0"/>
        <w:rPr>
          <w:szCs w:val="28"/>
        </w:rPr>
      </w:pPr>
      <w:r w:rsidRPr="00316412">
        <w:rPr>
          <w:szCs w:val="28"/>
        </w:rPr>
        <w:t xml:space="preserve">биохимический анализ крови: </w:t>
      </w:r>
      <w:r w:rsidR="00341D59" w:rsidRPr="00316412">
        <w:rPr>
          <w:szCs w:val="28"/>
        </w:rPr>
        <w:t>электр</w:t>
      </w:r>
      <w:r w:rsidR="00B12842" w:rsidRPr="00316412">
        <w:rPr>
          <w:szCs w:val="28"/>
        </w:rPr>
        <w:t xml:space="preserve">олиты, </w:t>
      </w:r>
      <w:proofErr w:type="spellStart"/>
      <w:r>
        <w:rPr>
          <w:szCs w:val="28"/>
        </w:rPr>
        <w:t>креатинин</w:t>
      </w:r>
      <w:proofErr w:type="spellEnd"/>
      <w:r>
        <w:rPr>
          <w:szCs w:val="28"/>
        </w:rPr>
        <w:t>,</w:t>
      </w:r>
      <w:r w:rsidR="00E7661C" w:rsidRPr="00316412">
        <w:rPr>
          <w:szCs w:val="28"/>
        </w:rPr>
        <w:t xml:space="preserve"> </w:t>
      </w:r>
      <w:r w:rsidR="00B12842" w:rsidRPr="00316412">
        <w:rPr>
          <w:szCs w:val="28"/>
        </w:rPr>
        <w:t>мочевина</w:t>
      </w:r>
      <w:r w:rsidR="00341D59" w:rsidRPr="00316412">
        <w:rPr>
          <w:szCs w:val="28"/>
        </w:rPr>
        <w:t xml:space="preserve"> крови</w:t>
      </w:r>
      <w:r w:rsidRPr="00316412">
        <w:rPr>
          <w:szCs w:val="28"/>
        </w:rPr>
        <w:t xml:space="preserve">, </w:t>
      </w:r>
      <w:r w:rsidR="00EC0C2A" w:rsidRPr="00316412">
        <w:rPr>
          <w:szCs w:val="28"/>
        </w:rPr>
        <w:t>РН</w:t>
      </w:r>
      <w:r>
        <w:rPr>
          <w:szCs w:val="28"/>
        </w:rPr>
        <w:t xml:space="preserve"> крови и кислотно-щелочное состояние крови, билирубин, </w:t>
      </w:r>
      <w:proofErr w:type="spellStart"/>
      <w:r>
        <w:rPr>
          <w:szCs w:val="28"/>
        </w:rPr>
        <w:t>АЛаТ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АСаТ</w:t>
      </w:r>
      <w:proofErr w:type="spellEnd"/>
      <w:r>
        <w:rPr>
          <w:szCs w:val="28"/>
        </w:rPr>
        <w:t xml:space="preserve">, щелочная фосфатаза. </w:t>
      </w:r>
    </w:p>
    <w:p w:rsidR="0086418F" w:rsidRPr="00471ED2" w:rsidRDefault="00316412" w:rsidP="00025E6C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hanging="1788"/>
        <w:rPr>
          <w:szCs w:val="28"/>
        </w:rPr>
      </w:pPr>
      <w:proofErr w:type="spellStart"/>
      <w:r>
        <w:rPr>
          <w:szCs w:val="28"/>
        </w:rPr>
        <w:t>коагулограмма</w:t>
      </w:r>
      <w:proofErr w:type="spellEnd"/>
      <w:r>
        <w:rPr>
          <w:szCs w:val="28"/>
        </w:rPr>
        <w:t xml:space="preserve">; </w:t>
      </w:r>
    </w:p>
    <w:p w:rsidR="0086418F" w:rsidRPr="00316412" w:rsidRDefault="00E7661C" w:rsidP="00316412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left="0" w:firstLine="0"/>
        <w:rPr>
          <w:szCs w:val="28"/>
        </w:rPr>
      </w:pPr>
      <w:r>
        <w:rPr>
          <w:szCs w:val="28"/>
        </w:rPr>
        <w:t>скрининг на токсические вещества (включая свинец)</w:t>
      </w:r>
      <w:r w:rsidR="0086418F">
        <w:rPr>
          <w:szCs w:val="28"/>
        </w:rPr>
        <w:t xml:space="preserve"> </w:t>
      </w:r>
      <w:r w:rsidR="003D2FBF">
        <w:rPr>
          <w:szCs w:val="28"/>
        </w:rPr>
        <w:t>– при подозрении на интоксикацию;</w:t>
      </w:r>
    </w:p>
    <w:p w:rsidR="00E7661C" w:rsidRDefault="003D2FBF" w:rsidP="00025E6C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hanging="1788"/>
        <w:rPr>
          <w:szCs w:val="28"/>
        </w:rPr>
      </w:pPr>
      <w:r>
        <w:rPr>
          <w:szCs w:val="28"/>
        </w:rPr>
        <w:t>с</w:t>
      </w:r>
      <w:r w:rsidR="00E7661C">
        <w:rPr>
          <w:szCs w:val="28"/>
        </w:rPr>
        <w:t xml:space="preserve">ерологические исследования на </w:t>
      </w:r>
      <w:proofErr w:type="spellStart"/>
      <w:r w:rsidR="00E7661C">
        <w:rPr>
          <w:szCs w:val="28"/>
        </w:rPr>
        <w:t>токсаплазмоз</w:t>
      </w:r>
      <w:proofErr w:type="spellEnd"/>
      <w:r w:rsidR="00E7661C">
        <w:rPr>
          <w:szCs w:val="28"/>
        </w:rPr>
        <w:t>, ЦМВ, ВПГ</w:t>
      </w:r>
      <w:r>
        <w:rPr>
          <w:szCs w:val="28"/>
        </w:rPr>
        <w:t xml:space="preserve"> и другие инфекции;</w:t>
      </w:r>
    </w:p>
    <w:p w:rsidR="0086418F" w:rsidRPr="00471ED2" w:rsidRDefault="0086418F" w:rsidP="00316412">
      <w:pPr>
        <w:pStyle w:val="12"/>
        <w:numPr>
          <w:ilvl w:val="0"/>
          <w:numId w:val="36"/>
        </w:numPr>
        <w:tabs>
          <w:tab w:val="left" w:pos="284"/>
        </w:tabs>
        <w:spacing w:line="276" w:lineRule="auto"/>
        <w:ind w:left="0" w:firstLine="0"/>
        <w:rPr>
          <w:szCs w:val="28"/>
        </w:rPr>
      </w:pPr>
      <w:r>
        <w:rPr>
          <w:szCs w:val="28"/>
        </w:rPr>
        <w:t xml:space="preserve">анализ </w:t>
      </w:r>
      <w:proofErr w:type="gramStart"/>
      <w:r>
        <w:rPr>
          <w:szCs w:val="28"/>
        </w:rPr>
        <w:t>спинно-мозговой</w:t>
      </w:r>
      <w:proofErr w:type="gramEnd"/>
      <w:r>
        <w:rPr>
          <w:szCs w:val="28"/>
        </w:rPr>
        <w:t xml:space="preserve"> жидкости </w:t>
      </w:r>
      <w:r w:rsidR="00E7661C">
        <w:rPr>
          <w:szCs w:val="28"/>
        </w:rPr>
        <w:t>при</w:t>
      </w:r>
      <w:r w:rsidRPr="0086418F">
        <w:rPr>
          <w:color w:val="00B050"/>
          <w:szCs w:val="28"/>
        </w:rPr>
        <w:t xml:space="preserve"> </w:t>
      </w:r>
      <w:r w:rsidRPr="00471ED2">
        <w:rPr>
          <w:szCs w:val="28"/>
        </w:rPr>
        <w:t xml:space="preserve">наличии симптомов </w:t>
      </w:r>
      <w:proofErr w:type="spellStart"/>
      <w:r w:rsidRPr="00471ED2">
        <w:rPr>
          <w:szCs w:val="28"/>
        </w:rPr>
        <w:t>нейроинфекции</w:t>
      </w:r>
      <w:proofErr w:type="spellEnd"/>
      <w:r w:rsidR="00E7661C" w:rsidRPr="00471ED2">
        <w:rPr>
          <w:szCs w:val="28"/>
        </w:rPr>
        <w:t xml:space="preserve"> </w:t>
      </w:r>
      <w:r w:rsidRPr="00471ED2">
        <w:rPr>
          <w:szCs w:val="28"/>
        </w:rPr>
        <w:t>при отсутствии застойных явлений на глазном дне</w:t>
      </w:r>
      <w:r w:rsidR="003D2FBF" w:rsidRPr="00471ED2">
        <w:rPr>
          <w:szCs w:val="28"/>
        </w:rPr>
        <w:t>;</w:t>
      </w:r>
    </w:p>
    <w:p w:rsidR="003D2FBF" w:rsidRPr="00471ED2" w:rsidRDefault="003D2FBF" w:rsidP="00341D59">
      <w:pPr>
        <w:pStyle w:val="12"/>
        <w:spacing w:line="276" w:lineRule="auto"/>
        <w:ind w:left="1068" w:firstLine="0"/>
        <w:rPr>
          <w:b/>
          <w:szCs w:val="28"/>
        </w:rPr>
      </w:pPr>
    </w:p>
    <w:p w:rsidR="00E7661C" w:rsidRPr="00E03B10" w:rsidRDefault="00E7661C" w:rsidP="00316412">
      <w:pPr>
        <w:pStyle w:val="12"/>
        <w:spacing w:line="276" w:lineRule="auto"/>
        <w:ind w:firstLine="0"/>
        <w:rPr>
          <w:b/>
          <w:szCs w:val="28"/>
        </w:rPr>
      </w:pPr>
      <w:r w:rsidRPr="00E03B10">
        <w:rPr>
          <w:b/>
          <w:szCs w:val="28"/>
        </w:rPr>
        <w:t>Инструментальные исследования:</w:t>
      </w:r>
    </w:p>
    <w:p w:rsidR="00E7661C" w:rsidRPr="00F77216" w:rsidRDefault="000C1884" w:rsidP="00316412">
      <w:pPr>
        <w:pStyle w:val="12"/>
        <w:numPr>
          <w:ilvl w:val="0"/>
          <w:numId w:val="38"/>
        </w:numPr>
        <w:tabs>
          <w:tab w:val="left" w:pos="426"/>
        </w:tabs>
        <w:spacing w:line="276" w:lineRule="auto"/>
        <w:ind w:left="0" w:firstLine="0"/>
        <w:rPr>
          <w:szCs w:val="28"/>
        </w:rPr>
      </w:pPr>
      <w:proofErr w:type="spellStart"/>
      <w:r w:rsidRPr="00F77216">
        <w:rPr>
          <w:szCs w:val="28"/>
        </w:rPr>
        <w:t>ЭЭГ</w:t>
      </w:r>
      <w:r w:rsidR="003D2FBF" w:rsidRPr="00F77216">
        <w:rPr>
          <w:szCs w:val="28"/>
        </w:rPr>
        <w:t>-мониторинг</w:t>
      </w:r>
      <w:proofErr w:type="spellEnd"/>
      <w:r w:rsidR="008518AB" w:rsidRPr="00F77216">
        <w:rPr>
          <w:szCs w:val="28"/>
        </w:rPr>
        <w:t xml:space="preserve"> </w:t>
      </w:r>
      <w:r w:rsidR="00E7661C" w:rsidRPr="00F77216">
        <w:rPr>
          <w:szCs w:val="28"/>
        </w:rPr>
        <w:t>(долж</w:t>
      </w:r>
      <w:r w:rsidR="003D2FBF" w:rsidRPr="00F77216">
        <w:rPr>
          <w:szCs w:val="28"/>
        </w:rPr>
        <w:t>е</w:t>
      </w:r>
      <w:r w:rsidR="00E7661C" w:rsidRPr="00F77216">
        <w:rPr>
          <w:szCs w:val="28"/>
        </w:rPr>
        <w:t>н проводиться</w:t>
      </w:r>
      <w:r w:rsidR="005678F9" w:rsidRPr="00F77216">
        <w:rPr>
          <w:szCs w:val="28"/>
        </w:rPr>
        <w:t xml:space="preserve"> всем больным в коме неясного генеза</w:t>
      </w:r>
      <w:r w:rsidR="00E7661C" w:rsidRPr="00F77216">
        <w:rPr>
          <w:szCs w:val="28"/>
        </w:rPr>
        <w:t>)</w:t>
      </w:r>
      <w:r w:rsidR="003D2FBF" w:rsidRPr="00F77216">
        <w:rPr>
          <w:szCs w:val="28"/>
        </w:rPr>
        <w:t>;</w:t>
      </w:r>
    </w:p>
    <w:p w:rsidR="00B12842" w:rsidRPr="00F77216" w:rsidRDefault="00B12842" w:rsidP="00316412">
      <w:pPr>
        <w:pStyle w:val="12"/>
        <w:numPr>
          <w:ilvl w:val="0"/>
          <w:numId w:val="38"/>
        </w:numPr>
        <w:tabs>
          <w:tab w:val="left" w:pos="426"/>
        </w:tabs>
        <w:spacing w:line="276" w:lineRule="auto"/>
        <w:ind w:left="0" w:firstLine="0"/>
        <w:rPr>
          <w:szCs w:val="28"/>
        </w:rPr>
      </w:pPr>
      <w:r w:rsidRPr="00F77216">
        <w:rPr>
          <w:szCs w:val="28"/>
        </w:rPr>
        <w:t>ЭКГ</w:t>
      </w:r>
      <w:r w:rsidR="003D2FBF" w:rsidRPr="00F77216">
        <w:rPr>
          <w:szCs w:val="28"/>
        </w:rPr>
        <w:t>;</w:t>
      </w:r>
    </w:p>
    <w:p w:rsidR="00B12842" w:rsidRPr="00F77216" w:rsidRDefault="00B12842" w:rsidP="00316412">
      <w:pPr>
        <w:pStyle w:val="12"/>
        <w:numPr>
          <w:ilvl w:val="0"/>
          <w:numId w:val="38"/>
        </w:numPr>
        <w:tabs>
          <w:tab w:val="left" w:pos="426"/>
        </w:tabs>
        <w:spacing w:line="276" w:lineRule="auto"/>
        <w:ind w:left="0" w:firstLine="0"/>
        <w:rPr>
          <w:szCs w:val="28"/>
        </w:rPr>
      </w:pPr>
      <w:r w:rsidRPr="00F77216">
        <w:rPr>
          <w:szCs w:val="28"/>
        </w:rPr>
        <w:t>МРТ/КТ</w:t>
      </w:r>
      <w:r w:rsidR="00EC0C2A" w:rsidRPr="00F77216">
        <w:rPr>
          <w:szCs w:val="28"/>
        </w:rPr>
        <w:t xml:space="preserve"> </w:t>
      </w:r>
      <w:r w:rsidR="005678F9" w:rsidRPr="00F77216">
        <w:rPr>
          <w:szCs w:val="28"/>
        </w:rPr>
        <w:t xml:space="preserve">головного </w:t>
      </w:r>
      <w:proofErr w:type="gramStart"/>
      <w:r w:rsidR="005678F9" w:rsidRPr="00F77216">
        <w:rPr>
          <w:szCs w:val="28"/>
        </w:rPr>
        <w:t>мозга</w:t>
      </w:r>
      <w:proofErr w:type="gramEnd"/>
      <w:r w:rsidR="008518AB" w:rsidRPr="00F77216">
        <w:rPr>
          <w:szCs w:val="28"/>
        </w:rPr>
        <w:t xml:space="preserve"> какие изменения могут быть???</w:t>
      </w:r>
      <w:r w:rsidR="003D2FBF" w:rsidRPr="00F77216">
        <w:rPr>
          <w:szCs w:val="28"/>
        </w:rPr>
        <w:t>;</w:t>
      </w:r>
    </w:p>
    <w:p w:rsidR="003D2FBF" w:rsidRPr="0064151C" w:rsidRDefault="003D2FBF" w:rsidP="00316412">
      <w:pPr>
        <w:pStyle w:val="12"/>
        <w:numPr>
          <w:ilvl w:val="0"/>
          <w:numId w:val="38"/>
        </w:numPr>
        <w:tabs>
          <w:tab w:val="left" w:pos="426"/>
        </w:tabs>
        <w:spacing w:line="276" w:lineRule="auto"/>
        <w:ind w:left="0" w:firstLine="0"/>
        <w:rPr>
          <w:szCs w:val="28"/>
        </w:rPr>
      </w:pPr>
      <w:r w:rsidRPr="0064151C">
        <w:rPr>
          <w:szCs w:val="28"/>
        </w:rPr>
        <w:t>состояние дисков зрительного нерва и сетчатки (отек дисков, кровоизлияние в сетчатку);</w:t>
      </w:r>
    </w:p>
    <w:p w:rsidR="001400EB" w:rsidRPr="001400EB" w:rsidRDefault="008B2674" w:rsidP="00316412">
      <w:pPr>
        <w:pStyle w:val="12"/>
        <w:numPr>
          <w:ilvl w:val="0"/>
          <w:numId w:val="38"/>
        </w:numPr>
        <w:tabs>
          <w:tab w:val="left" w:pos="426"/>
        </w:tabs>
        <w:spacing w:line="276" w:lineRule="auto"/>
        <w:ind w:left="0" w:firstLine="0"/>
        <w:rPr>
          <w:szCs w:val="28"/>
        </w:rPr>
      </w:pPr>
      <w:proofErr w:type="spellStart"/>
      <w:r>
        <w:rPr>
          <w:szCs w:val="28"/>
        </w:rPr>
        <w:t>Н</w:t>
      </w:r>
      <w:r w:rsidR="001400EB">
        <w:rPr>
          <w:szCs w:val="28"/>
        </w:rPr>
        <w:t>ейросонография</w:t>
      </w:r>
      <w:proofErr w:type="spellEnd"/>
      <w:r w:rsidR="001400EB">
        <w:rPr>
          <w:szCs w:val="28"/>
        </w:rPr>
        <w:t xml:space="preserve"> </w:t>
      </w:r>
      <w:r w:rsidR="001400EB" w:rsidRPr="001400EB">
        <w:rPr>
          <w:szCs w:val="28"/>
        </w:rPr>
        <w:t>проводится детям до одного года, у которых открыт большой родничок, для выявления патологии со стороны головного мозга</w:t>
      </w:r>
      <w:r w:rsidR="003D2FBF">
        <w:rPr>
          <w:szCs w:val="28"/>
        </w:rPr>
        <w:t>;</w:t>
      </w:r>
    </w:p>
    <w:p w:rsidR="001400EB" w:rsidRPr="0064151C" w:rsidRDefault="001400EB" w:rsidP="003D2FBF">
      <w:pPr>
        <w:pStyle w:val="12"/>
        <w:numPr>
          <w:ilvl w:val="0"/>
          <w:numId w:val="9"/>
        </w:numPr>
        <w:tabs>
          <w:tab w:val="left" w:pos="142"/>
          <w:tab w:val="left" w:pos="284"/>
        </w:tabs>
        <w:spacing w:line="240" w:lineRule="auto"/>
        <w:rPr>
          <w:b/>
          <w:szCs w:val="28"/>
        </w:rPr>
      </w:pPr>
      <w:r w:rsidRPr="0064151C">
        <w:rPr>
          <w:b/>
          <w:szCs w:val="28"/>
        </w:rPr>
        <w:t xml:space="preserve">Диагностический алгоритм: </w:t>
      </w:r>
      <w:r w:rsidR="00F77216">
        <w:rPr>
          <w:b/>
          <w:szCs w:val="28"/>
        </w:rPr>
        <w:t>схема.</w:t>
      </w:r>
    </w:p>
    <w:p w:rsidR="001400EB" w:rsidRPr="0064151C" w:rsidRDefault="001400EB" w:rsidP="001400EB">
      <w:pPr>
        <w:pStyle w:val="12"/>
        <w:tabs>
          <w:tab w:val="left" w:pos="142"/>
          <w:tab w:val="left" w:pos="284"/>
        </w:tabs>
        <w:spacing w:line="240" w:lineRule="auto"/>
        <w:ind w:left="1352" w:firstLine="0"/>
        <w:rPr>
          <w:b/>
          <w:szCs w:val="28"/>
        </w:rPr>
      </w:pPr>
    </w:p>
    <w:p w:rsidR="001400EB" w:rsidRDefault="001400EB" w:rsidP="00F77216">
      <w:pPr>
        <w:pStyle w:val="12"/>
        <w:numPr>
          <w:ilvl w:val="0"/>
          <w:numId w:val="46"/>
        </w:numPr>
        <w:tabs>
          <w:tab w:val="left" w:pos="142"/>
          <w:tab w:val="left" w:pos="284"/>
        </w:tabs>
        <w:spacing w:line="240" w:lineRule="auto"/>
        <w:ind w:left="426"/>
        <w:rPr>
          <w:b/>
          <w:szCs w:val="28"/>
        </w:rPr>
      </w:pPr>
      <w:r>
        <w:rPr>
          <w:b/>
          <w:szCs w:val="28"/>
        </w:rPr>
        <w:t>Дифференциальный диагноз и обоснование дополнительных исследований.</w:t>
      </w:r>
    </w:p>
    <w:tbl>
      <w:tblPr>
        <w:tblStyle w:val="a4"/>
        <w:tblW w:w="9923" w:type="dxa"/>
        <w:tblInd w:w="108" w:type="dxa"/>
        <w:tblLayout w:type="fixed"/>
        <w:tblLook w:val="04A0"/>
      </w:tblPr>
      <w:tblGrid>
        <w:gridCol w:w="1702"/>
        <w:gridCol w:w="4961"/>
        <w:gridCol w:w="1701"/>
        <w:gridCol w:w="1559"/>
      </w:tblGrid>
      <w:tr w:rsidR="00704556" w:rsidRPr="006409F0" w:rsidTr="00981D2E">
        <w:trPr>
          <w:trHeight w:val="974"/>
        </w:trPr>
        <w:tc>
          <w:tcPr>
            <w:tcW w:w="1702" w:type="dxa"/>
          </w:tcPr>
          <w:p w:rsidR="00704556" w:rsidRPr="00981D2E" w:rsidRDefault="002A23E8" w:rsidP="00F808DC">
            <w:pPr>
              <w:pStyle w:val="12"/>
              <w:tabs>
                <w:tab w:val="center" w:pos="455"/>
              </w:tabs>
              <w:spacing w:line="240" w:lineRule="auto"/>
              <w:ind w:left="-575" w:firstLine="0"/>
              <w:jc w:val="center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>Диагноз</w:t>
            </w:r>
          </w:p>
        </w:tc>
        <w:tc>
          <w:tcPr>
            <w:tcW w:w="4961" w:type="dxa"/>
          </w:tcPr>
          <w:p w:rsidR="00704556" w:rsidRPr="00981D2E" w:rsidRDefault="00704556" w:rsidP="00F808DC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>Обоснование для диф</w:t>
            </w:r>
            <w:r w:rsidR="00F808DC" w:rsidRPr="00981D2E">
              <w:rPr>
                <w:sz w:val="24"/>
                <w:szCs w:val="24"/>
              </w:rPr>
              <w:t>ференциальной</w:t>
            </w:r>
            <w:r w:rsidRPr="00981D2E">
              <w:rPr>
                <w:sz w:val="24"/>
                <w:szCs w:val="24"/>
              </w:rPr>
              <w:t xml:space="preserve"> диагностики</w:t>
            </w:r>
          </w:p>
        </w:tc>
        <w:tc>
          <w:tcPr>
            <w:tcW w:w="1701" w:type="dxa"/>
          </w:tcPr>
          <w:p w:rsidR="00704556" w:rsidRPr="00981D2E" w:rsidRDefault="00704556" w:rsidP="00F808DC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81D2E">
              <w:rPr>
                <w:sz w:val="24"/>
                <w:szCs w:val="24"/>
              </w:rPr>
              <w:t>Обследо</w:t>
            </w:r>
            <w:proofErr w:type="spellEnd"/>
            <w:r w:rsidR="00F808DC" w:rsidRPr="00981D2E">
              <w:rPr>
                <w:sz w:val="24"/>
                <w:szCs w:val="24"/>
              </w:rPr>
              <w:t>-</w:t>
            </w:r>
          </w:p>
          <w:p w:rsidR="00704556" w:rsidRPr="00981D2E" w:rsidRDefault="00704556" w:rsidP="00F808DC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81D2E">
              <w:rPr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559" w:type="dxa"/>
          </w:tcPr>
          <w:p w:rsidR="00704556" w:rsidRPr="00981D2E" w:rsidRDefault="00704556" w:rsidP="00F808DC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>Критерий исключения диагноза</w:t>
            </w:r>
          </w:p>
        </w:tc>
      </w:tr>
      <w:tr w:rsidR="00704556" w:rsidRPr="006409F0" w:rsidTr="00981D2E">
        <w:trPr>
          <w:trHeight w:val="2491"/>
        </w:trPr>
        <w:tc>
          <w:tcPr>
            <w:tcW w:w="1702" w:type="dxa"/>
          </w:tcPr>
          <w:p w:rsidR="00704556" w:rsidRPr="00981D2E" w:rsidRDefault="00704556" w:rsidP="006409F0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 xml:space="preserve">Психогенный </w:t>
            </w:r>
            <w:r w:rsidR="00CD7E29" w:rsidRPr="00981D2E">
              <w:rPr>
                <w:sz w:val="24"/>
                <w:szCs w:val="24"/>
              </w:rPr>
              <w:t>приступ</w:t>
            </w:r>
          </w:p>
        </w:tc>
        <w:tc>
          <w:tcPr>
            <w:tcW w:w="4961" w:type="dxa"/>
          </w:tcPr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чаговая неврологич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еская симптоматика отсутствует; 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т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онико-клонические</w:t>
            </w:r>
            <w:proofErr w:type="spellEnd"/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движения асинхронные, движения тазом и головой из стороны в сторону, глаза плотно закрыты, противодействие п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ассивным движениям;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ц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вет кожи лица н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е меняется или покраснение лица;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рикусывания языка 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нет или прикусывание посередине; 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овр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еждения при падении отсутствуют;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с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путанность сознания после приступа отсутствует либо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носит демонстративный характер; 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</w:p>
          <w:p w:rsidR="002A23E8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б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оли в конечностях: жалобы различные</w:t>
            </w: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; 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</w:p>
          <w:p w:rsidR="00704556" w:rsidRPr="00981D2E" w:rsidRDefault="00981D2E" w:rsidP="00981D2E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5" w:firstLine="0"/>
              <w:jc w:val="both"/>
              <w:rPr>
                <w:sz w:val="24"/>
                <w:szCs w:val="24"/>
              </w:rPr>
            </w:pPr>
            <w:r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>а</w:t>
            </w:r>
            <w:r w:rsidR="002A23E8" w:rsidRPr="00981D2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мнезия отсутствует. </w:t>
            </w:r>
          </w:p>
        </w:tc>
        <w:tc>
          <w:tcPr>
            <w:tcW w:w="1701" w:type="dxa"/>
          </w:tcPr>
          <w:p w:rsidR="00704556" w:rsidRPr="00981D2E" w:rsidRDefault="00704556" w:rsidP="00981D2E">
            <w:pPr>
              <w:pStyle w:val="12"/>
              <w:numPr>
                <w:ilvl w:val="0"/>
                <w:numId w:val="39"/>
              </w:numPr>
              <w:tabs>
                <w:tab w:val="left" w:pos="142"/>
                <w:tab w:val="left" w:pos="284"/>
              </w:tabs>
              <w:spacing w:line="240" w:lineRule="auto"/>
              <w:ind w:hanging="687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>ЭЭГ</w:t>
            </w:r>
          </w:p>
        </w:tc>
        <w:tc>
          <w:tcPr>
            <w:tcW w:w="1559" w:type="dxa"/>
          </w:tcPr>
          <w:p w:rsidR="00704556" w:rsidRPr="00981D2E" w:rsidRDefault="007559B2" w:rsidP="00981D2E">
            <w:pPr>
              <w:pStyle w:val="12"/>
              <w:numPr>
                <w:ilvl w:val="0"/>
                <w:numId w:val="39"/>
              </w:numPr>
              <w:tabs>
                <w:tab w:val="left" w:pos="142"/>
                <w:tab w:val="left" w:pos="284"/>
              </w:tabs>
              <w:spacing w:line="240" w:lineRule="auto"/>
              <w:ind w:left="33" w:firstLine="0"/>
              <w:rPr>
                <w:sz w:val="24"/>
                <w:szCs w:val="24"/>
              </w:rPr>
            </w:pPr>
            <w:r w:rsidRPr="00981D2E">
              <w:rPr>
                <w:sz w:val="24"/>
                <w:szCs w:val="24"/>
              </w:rPr>
              <w:t>Нормальное ЭЭГ</w:t>
            </w:r>
          </w:p>
        </w:tc>
      </w:tr>
      <w:tr w:rsidR="00704556" w:rsidRPr="006409F0" w:rsidTr="00981D2E">
        <w:trPr>
          <w:trHeight w:val="3325"/>
        </w:trPr>
        <w:tc>
          <w:tcPr>
            <w:tcW w:w="1702" w:type="dxa"/>
          </w:tcPr>
          <w:p w:rsidR="00704556" w:rsidRPr="006409F0" w:rsidRDefault="002A23E8" w:rsidP="00F808DC">
            <w:pPr>
              <w:pStyle w:val="12"/>
              <w:tabs>
                <w:tab w:val="left" w:pos="142"/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6409F0">
              <w:rPr>
                <w:color w:val="000000"/>
                <w:sz w:val="24"/>
                <w:szCs w:val="24"/>
                <w:shd w:val="clear" w:color="auto" w:fill="FFFFFF"/>
              </w:rPr>
              <w:t>Гипогли</w:t>
            </w:r>
            <w:r w:rsidR="002A082A" w:rsidRPr="006409F0">
              <w:rPr>
                <w:color w:val="000000"/>
                <w:sz w:val="24"/>
                <w:szCs w:val="24"/>
                <w:shd w:val="clear" w:color="auto" w:fill="FFFFFF"/>
              </w:rPr>
              <w:t>кеми</w:t>
            </w:r>
            <w:r w:rsidR="00F808DC" w:rsidRPr="006409F0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2A082A" w:rsidRPr="006409F0">
              <w:rPr>
                <w:color w:val="000000"/>
                <w:sz w:val="24"/>
                <w:szCs w:val="24"/>
                <w:shd w:val="clear" w:color="auto" w:fill="FFFFFF"/>
              </w:rPr>
              <w:t>ческ</w:t>
            </w:r>
            <w:r w:rsidRPr="006409F0">
              <w:rPr>
                <w:color w:val="000000"/>
                <w:sz w:val="24"/>
                <w:szCs w:val="24"/>
                <w:shd w:val="clear" w:color="auto" w:fill="FFFFFF"/>
              </w:rPr>
              <w:t>ая</w:t>
            </w:r>
            <w:proofErr w:type="spellEnd"/>
            <w:proofErr w:type="gramEnd"/>
            <w:r w:rsidRPr="006409F0">
              <w:rPr>
                <w:color w:val="000000"/>
                <w:sz w:val="24"/>
                <w:szCs w:val="24"/>
                <w:shd w:val="clear" w:color="auto" w:fill="FFFFFF"/>
              </w:rPr>
              <w:t xml:space="preserve"> ком</w:t>
            </w:r>
            <w:r w:rsidR="002A082A" w:rsidRPr="006409F0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4961" w:type="dxa"/>
          </w:tcPr>
          <w:p w:rsidR="002A23E8" w:rsidRPr="006409F0" w:rsidRDefault="00981D2E" w:rsidP="00981D2E">
            <w:pPr>
              <w:pStyle w:val="12"/>
              <w:numPr>
                <w:ilvl w:val="0"/>
                <w:numId w:val="40"/>
              </w:numPr>
              <w:tabs>
                <w:tab w:val="left" w:pos="142"/>
                <w:tab w:val="left" w:pos="284"/>
              </w:tabs>
              <w:spacing w:line="240" w:lineRule="auto"/>
              <w:ind w:left="175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2A082A" w:rsidRPr="006409F0">
              <w:rPr>
                <w:color w:val="000000"/>
                <w:sz w:val="24"/>
                <w:szCs w:val="24"/>
                <w:shd w:val="clear" w:color="auto" w:fill="FFFFFF"/>
              </w:rPr>
              <w:t>отеря сознания, психомоторные и двигательные нарушения, галлюцинации, клонические и тонические судороги</w:t>
            </w:r>
            <w:r w:rsidR="002A23E8" w:rsidRPr="006409F0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704556" w:rsidRPr="006409F0" w:rsidRDefault="00981D2E" w:rsidP="00981D2E">
            <w:pPr>
              <w:pStyle w:val="12"/>
              <w:numPr>
                <w:ilvl w:val="0"/>
                <w:numId w:val="40"/>
              </w:numPr>
              <w:tabs>
                <w:tab w:val="left" w:pos="142"/>
                <w:tab w:val="left" w:pos="284"/>
              </w:tabs>
              <w:spacing w:line="240" w:lineRule="auto"/>
              <w:ind w:left="175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2A23E8" w:rsidRPr="006409F0">
              <w:rPr>
                <w:color w:val="000000"/>
                <w:sz w:val="24"/>
                <w:szCs w:val="24"/>
                <w:shd w:val="clear" w:color="auto" w:fill="FFFFFF"/>
              </w:rPr>
              <w:t>ожные покровы и слизистые оболочки резко бледные, влажные, отмечается профузный пот, тахикардия при относительно нормальных цифрах АД, дыхание учащённое, поверхностное, ритмичное. Уровень глюкозы в крови снижается</w:t>
            </w:r>
          </w:p>
        </w:tc>
        <w:tc>
          <w:tcPr>
            <w:tcW w:w="1701" w:type="dxa"/>
          </w:tcPr>
          <w:p w:rsidR="00704556" w:rsidRPr="006409F0" w:rsidRDefault="00981D2E" w:rsidP="009D51B5">
            <w:pPr>
              <w:pStyle w:val="12"/>
              <w:numPr>
                <w:ilvl w:val="0"/>
                <w:numId w:val="40"/>
              </w:numPr>
              <w:tabs>
                <w:tab w:val="left" w:pos="142"/>
                <w:tab w:val="left" w:pos="284"/>
              </w:tabs>
              <w:spacing w:line="240" w:lineRule="auto"/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A23E8" w:rsidRPr="006409F0">
              <w:rPr>
                <w:sz w:val="24"/>
                <w:szCs w:val="24"/>
              </w:rPr>
              <w:t>предел</w:t>
            </w:r>
            <w:r w:rsidR="00F808DC" w:rsidRPr="006409F0">
              <w:rPr>
                <w:sz w:val="24"/>
                <w:szCs w:val="24"/>
              </w:rPr>
              <w:t>ение</w:t>
            </w:r>
            <w:r w:rsidR="002A23E8" w:rsidRPr="006409F0">
              <w:rPr>
                <w:sz w:val="24"/>
                <w:szCs w:val="24"/>
              </w:rPr>
              <w:t xml:space="preserve"> сахара в крови</w:t>
            </w:r>
          </w:p>
        </w:tc>
        <w:tc>
          <w:tcPr>
            <w:tcW w:w="1559" w:type="dxa"/>
          </w:tcPr>
          <w:p w:rsidR="00704556" w:rsidRPr="006409F0" w:rsidRDefault="00981D2E" w:rsidP="009D51B5">
            <w:pPr>
              <w:pStyle w:val="12"/>
              <w:numPr>
                <w:ilvl w:val="0"/>
                <w:numId w:val="40"/>
              </w:numPr>
              <w:tabs>
                <w:tab w:val="left" w:pos="142"/>
                <w:tab w:val="left" w:pos="284"/>
              </w:tabs>
              <w:spacing w:line="240" w:lineRule="auto"/>
              <w:ind w:left="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A23E8" w:rsidRPr="006409F0">
              <w:rPr>
                <w:sz w:val="24"/>
                <w:szCs w:val="24"/>
              </w:rPr>
              <w:t>нижение</w:t>
            </w:r>
            <w:r w:rsidR="009D51B5">
              <w:rPr>
                <w:sz w:val="24"/>
                <w:szCs w:val="24"/>
              </w:rPr>
              <w:t xml:space="preserve"> уровня </w:t>
            </w:r>
            <w:r w:rsidR="002A23E8" w:rsidRPr="006409F0">
              <w:rPr>
                <w:sz w:val="24"/>
                <w:szCs w:val="24"/>
              </w:rPr>
              <w:t>сахара в крови</w:t>
            </w:r>
          </w:p>
        </w:tc>
      </w:tr>
    </w:tbl>
    <w:p w:rsidR="00704556" w:rsidRDefault="00704556" w:rsidP="00704556">
      <w:pPr>
        <w:pStyle w:val="12"/>
        <w:tabs>
          <w:tab w:val="left" w:pos="142"/>
          <w:tab w:val="left" w:pos="284"/>
        </w:tabs>
        <w:spacing w:line="240" w:lineRule="auto"/>
        <w:ind w:left="1352" w:firstLine="0"/>
        <w:rPr>
          <w:b/>
          <w:szCs w:val="28"/>
        </w:rPr>
      </w:pPr>
    </w:p>
    <w:p w:rsidR="00300971" w:rsidRPr="00DD3D67" w:rsidRDefault="00010010" w:rsidP="00DD3D67">
      <w:pPr>
        <w:pStyle w:val="a5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lastRenderedPageBreak/>
        <w:t>Тактика лечения</w:t>
      </w:r>
      <w:r w:rsidR="00F77216">
        <w:rPr>
          <w:rFonts w:ascii="Times New Roman" w:hAnsi="Times New Roman"/>
          <w:b/>
          <w:sz w:val="28"/>
          <w:szCs w:val="28"/>
        </w:rPr>
        <w:t>.</w:t>
      </w:r>
      <w:r w:rsidR="00300971" w:rsidRPr="00DD3D67">
        <w:rPr>
          <w:rFonts w:ascii="Times New Roman" w:hAnsi="Times New Roman"/>
          <w:b/>
          <w:sz w:val="28"/>
          <w:szCs w:val="28"/>
        </w:rPr>
        <w:t xml:space="preserve"> </w:t>
      </w:r>
      <w:r w:rsidRPr="00010010">
        <w:rPr>
          <w:rFonts w:ascii="Times New Roman" w:hAnsi="Times New Roman"/>
          <w:sz w:val="28"/>
          <w:szCs w:val="28"/>
        </w:rPr>
        <w:t>О</w:t>
      </w:r>
      <w:r w:rsidR="00DD3D67" w:rsidRPr="00DD3D67">
        <w:rPr>
          <w:rFonts w:ascii="Times New Roman" w:hAnsi="Times New Roman"/>
          <w:sz w:val="28"/>
          <w:szCs w:val="28"/>
        </w:rPr>
        <w:t xml:space="preserve">сновные мероприятия </w:t>
      </w:r>
      <w:r>
        <w:rPr>
          <w:rFonts w:ascii="Times New Roman" w:hAnsi="Times New Roman"/>
          <w:sz w:val="28"/>
          <w:szCs w:val="28"/>
        </w:rPr>
        <w:t>ведутся в двух</w:t>
      </w:r>
      <w:r w:rsidR="00DD3D67" w:rsidRPr="00DD3D67">
        <w:rPr>
          <w:rFonts w:ascii="Times New Roman" w:hAnsi="Times New Roman"/>
          <w:sz w:val="28"/>
          <w:szCs w:val="28"/>
        </w:rPr>
        <w:t xml:space="preserve"> направления</w:t>
      </w:r>
      <w:r>
        <w:rPr>
          <w:rFonts w:ascii="Times New Roman" w:hAnsi="Times New Roman"/>
          <w:sz w:val="28"/>
          <w:szCs w:val="28"/>
        </w:rPr>
        <w:t>х</w:t>
      </w:r>
      <w:r w:rsidR="00DD3D67" w:rsidRPr="00DD3D6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базисная терапия и</w:t>
      </w:r>
      <w:r w:rsidR="00DD3D67" w:rsidRPr="00DD3D67">
        <w:rPr>
          <w:rFonts w:ascii="Times New Roman" w:hAnsi="Times New Roman"/>
          <w:sz w:val="28"/>
          <w:szCs w:val="28"/>
        </w:rPr>
        <w:t xml:space="preserve"> специфическая </w:t>
      </w:r>
      <w:r>
        <w:rPr>
          <w:rFonts w:ascii="Times New Roman" w:hAnsi="Times New Roman"/>
          <w:sz w:val="28"/>
          <w:szCs w:val="28"/>
        </w:rPr>
        <w:t xml:space="preserve">терапия </w:t>
      </w:r>
      <w:r w:rsidR="00DD3D67" w:rsidRPr="00DD3D67">
        <w:rPr>
          <w:rFonts w:ascii="Times New Roman" w:hAnsi="Times New Roman"/>
          <w:sz w:val="28"/>
          <w:szCs w:val="28"/>
        </w:rPr>
        <w:t>(при симптомати</w:t>
      </w:r>
      <w:r>
        <w:rPr>
          <w:rFonts w:ascii="Times New Roman" w:hAnsi="Times New Roman"/>
          <w:sz w:val="28"/>
          <w:szCs w:val="28"/>
        </w:rPr>
        <w:t xml:space="preserve">ческом эпилептическом статусе), с сохранением основных </w:t>
      </w:r>
      <w:r w:rsidRPr="00DD3D67">
        <w:rPr>
          <w:rFonts w:ascii="Times New Roman" w:hAnsi="Times New Roman"/>
          <w:sz w:val="28"/>
          <w:szCs w:val="28"/>
        </w:rPr>
        <w:t>принцип</w:t>
      </w:r>
      <w:r>
        <w:rPr>
          <w:rFonts w:ascii="Times New Roman" w:hAnsi="Times New Roman"/>
          <w:sz w:val="28"/>
          <w:szCs w:val="28"/>
        </w:rPr>
        <w:t>ов</w:t>
      </w:r>
      <w:r w:rsidRPr="00DD3D67">
        <w:rPr>
          <w:rFonts w:ascii="Times New Roman" w:hAnsi="Times New Roman"/>
          <w:sz w:val="28"/>
          <w:szCs w:val="28"/>
        </w:rPr>
        <w:t xml:space="preserve"> терапии</w:t>
      </w:r>
      <w:r>
        <w:rPr>
          <w:rFonts w:ascii="Times New Roman" w:hAnsi="Times New Roman"/>
          <w:sz w:val="28"/>
          <w:szCs w:val="28"/>
        </w:rPr>
        <w:t>: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максимально ранее начало терапии (на месте</w:t>
      </w:r>
      <w:r w:rsidR="008F3102" w:rsidRPr="00F77216">
        <w:rPr>
          <w:rFonts w:ascii="Times New Roman" w:hAnsi="Times New Roman"/>
          <w:sz w:val="28"/>
          <w:szCs w:val="28"/>
        </w:rPr>
        <w:t>,</w:t>
      </w:r>
      <w:r w:rsidRPr="00F77216">
        <w:rPr>
          <w:rFonts w:ascii="Times New Roman" w:hAnsi="Times New Roman"/>
          <w:sz w:val="28"/>
          <w:szCs w:val="28"/>
        </w:rPr>
        <w:t xml:space="preserve"> в машине скорой помощи)</w:t>
      </w:r>
      <w:r w:rsidR="009D51B5" w:rsidRPr="00F77216">
        <w:rPr>
          <w:rFonts w:ascii="Times New Roman" w:hAnsi="Times New Roman"/>
          <w:sz w:val="28"/>
          <w:szCs w:val="28"/>
        </w:rPr>
        <w:t>;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профилактика и устранение расстройств систем жизнеобеспечения организма</w:t>
      </w:r>
      <w:r w:rsidR="009D51B5" w:rsidRPr="00F77216">
        <w:rPr>
          <w:rFonts w:ascii="Times New Roman" w:hAnsi="Times New Roman"/>
          <w:sz w:val="28"/>
          <w:szCs w:val="28"/>
        </w:rPr>
        <w:t>;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госпитализ</w:t>
      </w:r>
      <w:r w:rsidR="009D51B5" w:rsidRPr="00F77216">
        <w:rPr>
          <w:rFonts w:ascii="Times New Roman" w:hAnsi="Times New Roman"/>
          <w:sz w:val="28"/>
          <w:szCs w:val="28"/>
        </w:rPr>
        <w:t>ация в реанимационное отделение;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по возможности применение минимального числа (один-два) </w:t>
      </w:r>
      <w:proofErr w:type="spellStart"/>
      <w:r w:rsidRPr="00F77216">
        <w:rPr>
          <w:rFonts w:ascii="Times New Roman" w:hAnsi="Times New Roman"/>
          <w:sz w:val="28"/>
          <w:szCs w:val="28"/>
        </w:rPr>
        <w:t>антиконвульсантов</w:t>
      </w:r>
      <w:proofErr w:type="spellEnd"/>
      <w:r w:rsidR="009D51B5" w:rsidRPr="00F77216">
        <w:rPr>
          <w:rFonts w:ascii="Times New Roman" w:hAnsi="Times New Roman"/>
          <w:sz w:val="28"/>
          <w:szCs w:val="28"/>
        </w:rPr>
        <w:t>;</w:t>
      </w:r>
    </w:p>
    <w:p w:rsidR="00CA10F8" w:rsidRPr="00F77216" w:rsidRDefault="009D51B5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струйное в/</w:t>
      </w:r>
      <w:proofErr w:type="gramStart"/>
      <w:r w:rsidRPr="00F77216">
        <w:rPr>
          <w:rFonts w:ascii="Times New Roman" w:hAnsi="Times New Roman"/>
          <w:sz w:val="28"/>
          <w:szCs w:val="28"/>
        </w:rPr>
        <w:t>в</w:t>
      </w:r>
      <w:proofErr w:type="gramEnd"/>
      <w:r w:rsidR="00CA10F8" w:rsidRPr="00F77216">
        <w:rPr>
          <w:rFonts w:ascii="Times New Roman" w:hAnsi="Times New Roman"/>
          <w:sz w:val="28"/>
          <w:szCs w:val="28"/>
        </w:rPr>
        <w:t xml:space="preserve"> введение АЭП, правильное дозирование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мониторинг АЭП</w:t>
      </w:r>
    </w:p>
    <w:p w:rsidR="00CA10F8" w:rsidRPr="00F77216" w:rsidRDefault="00CA10F8" w:rsidP="009D51B5">
      <w:pPr>
        <w:pStyle w:val="a5"/>
        <w:numPr>
          <w:ilvl w:val="0"/>
          <w:numId w:val="41"/>
        </w:numPr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ЭЭГ контроль </w:t>
      </w:r>
    </w:p>
    <w:p w:rsidR="00745EB3" w:rsidRPr="00F77216" w:rsidRDefault="00745EB3" w:rsidP="00745EB3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>Базисная терапия. Общие мероприятия:</w:t>
      </w:r>
    </w:p>
    <w:p w:rsidR="00745EB3" w:rsidRPr="00F77216" w:rsidRDefault="00745EB3" w:rsidP="00745EB3">
      <w:pPr>
        <w:pStyle w:val="a5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положить на плоскую поверхность, подложить под голову что-нибудь мягкое (избегая сгибания головы)</w:t>
      </w:r>
    </w:p>
    <w:p w:rsidR="00745EB3" w:rsidRPr="00F77216" w:rsidRDefault="00745EB3" w:rsidP="00745EB3">
      <w:pPr>
        <w:pStyle w:val="a5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если зубы не сомкнуты между зубами </w:t>
      </w:r>
      <w:proofErr w:type="gramStart"/>
      <w:r w:rsidRPr="00F77216">
        <w:rPr>
          <w:rFonts w:ascii="Times New Roman" w:hAnsi="Times New Roman"/>
          <w:sz w:val="28"/>
          <w:szCs w:val="28"/>
        </w:rPr>
        <w:t>положить</w:t>
      </w:r>
      <w:proofErr w:type="gramEnd"/>
      <w:r w:rsidRPr="00F77216">
        <w:rPr>
          <w:rFonts w:ascii="Times New Roman" w:hAnsi="Times New Roman"/>
          <w:sz w:val="28"/>
          <w:szCs w:val="28"/>
        </w:rPr>
        <w:t xml:space="preserve"> что-нибудь мягкое, для предотвращения прикусывания языка, губ.</w:t>
      </w:r>
    </w:p>
    <w:p w:rsidR="00745EB3" w:rsidRPr="00F77216" w:rsidRDefault="00745EB3" w:rsidP="00745EB3">
      <w:pPr>
        <w:pStyle w:val="a5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удерживать рот </w:t>
      </w:r>
      <w:proofErr w:type="gramStart"/>
      <w:r w:rsidRPr="00F77216">
        <w:rPr>
          <w:rFonts w:ascii="Times New Roman" w:hAnsi="Times New Roman"/>
          <w:sz w:val="28"/>
          <w:szCs w:val="28"/>
        </w:rPr>
        <w:t>открытым</w:t>
      </w:r>
      <w:proofErr w:type="gramEnd"/>
      <w:r w:rsidRPr="00F77216">
        <w:rPr>
          <w:rFonts w:ascii="Times New Roman" w:hAnsi="Times New Roman"/>
          <w:sz w:val="28"/>
          <w:szCs w:val="28"/>
        </w:rPr>
        <w:t xml:space="preserve"> и насильно разжимать челюсти с помощью ложки или других твердых предметов не следует из-за </w:t>
      </w:r>
      <w:proofErr w:type="spellStart"/>
      <w:r w:rsidRPr="00F77216">
        <w:rPr>
          <w:rFonts w:ascii="Times New Roman" w:hAnsi="Times New Roman"/>
          <w:sz w:val="28"/>
          <w:szCs w:val="28"/>
        </w:rPr>
        <w:t>травматизации</w:t>
      </w:r>
      <w:proofErr w:type="spellEnd"/>
      <w:r w:rsidRPr="00F77216">
        <w:rPr>
          <w:rFonts w:ascii="Times New Roman" w:hAnsi="Times New Roman"/>
          <w:sz w:val="28"/>
          <w:szCs w:val="28"/>
        </w:rPr>
        <w:t>. Пациента уложить на бок, что бы слюна свободно вытекала из полости рта и не мешала дыханию.</w:t>
      </w:r>
    </w:p>
    <w:p w:rsidR="00745EB3" w:rsidRPr="00F77216" w:rsidRDefault="00745EB3" w:rsidP="00745EB3">
      <w:pPr>
        <w:pStyle w:val="a5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сохранение адекватного дыхания (обеспечение проходимости дыхательных путей или подача О</w:t>
      </w:r>
      <w:proofErr w:type="gramStart"/>
      <w:r w:rsidRPr="00F77216">
        <w:rPr>
          <w:rFonts w:ascii="Times New Roman" w:hAnsi="Times New Roman"/>
          <w:sz w:val="28"/>
          <w:szCs w:val="28"/>
        </w:rPr>
        <w:t>2</w:t>
      </w:r>
      <w:proofErr w:type="gramEnd"/>
      <w:r w:rsidRPr="00F77216">
        <w:rPr>
          <w:rFonts w:ascii="Times New Roman" w:hAnsi="Times New Roman"/>
          <w:sz w:val="28"/>
          <w:szCs w:val="28"/>
        </w:rPr>
        <w:t xml:space="preserve"> через носовые канюли или </w:t>
      </w:r>
      <w:proofErr w:type="spellStart"/>
      <w:r w:rsidRPr="00F77216">
        <w:rPr>
          <w:rFonts w:ascii="Times New Roman" w:hAnsi="Times New Roman"/>
          <w:sz w:val="28"/>
          <w:szCs w:val="28"/>
        </w:rPr>
        <w:t>интубационную</w:t>
      </w:r>
      <w:proofErr w:type="spellEnd"/>
      <w:r w:rsidRPr="00F77216">
        <w:rPr>
          <w:rFonts w:ascii="Times New Roman" w:hAnsi="Times New Roman"/>
          <w:sz w:val="28"/>
          <w:szCs w:val="28"/>
        </w:rPr>
        <w:t xml:space="preserve"> трубку)</w:t>
      </w:r>
    </w:p>
    <w:p w:rsidR="00745EB3" w:rsidRPr="00F77216" w:rsidRDefault="00745EB3" w:rsidP="00745EB3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>Инициальная терапия:</w:t>
      </w:r>
    </w:p>
    <w:p w:rsidR="00745EB3" w:rsidRPr="00F77216" w:rsidRDefault="00745EB3" w:rsidP="00745EB3">
      <w:pPr>
        <w:pStyle w:val="a5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при гипогликемии: 40-50% - 50 мл глюкозы </w:t>
      </w:r>
      <w:proofErr w:type="gramStart"/>
      <w:r w:rsidRPr="00F77216">
        <w:rPr>
          <w:rFonts w:ascii="Times New Roman" w:hAnsi="Times New Roman"/>
          <w:sz w:val="28"/>
          <w:szCs w:val="28"/>
        </w:rPr>
        <w:t>в</w:t>
      </w:r>
      <w:proofErr w:type="gramEnd"/>
      <w:r w:rsidRPr="00F77216">
        <w:rPr>
          <w:rFonts w:ascii="Times New Roman" w:hAnsi="Times New Roman"/>
          <w:sz w:val="28"/>
          <w:szCs w:val="28"/>
        </w:rPr>
        <w:t>/в</w:t>
      </w:r>
    </w:p>
    <w:p w:rsidR="00745EB3" w:rsidRPr="00F77216" w:rsidRDefault="00745EB3" w:rsidP="00745EB3">
      <w:pPr>
        <w:pStyle w:val="a5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7216">
        <w:rPr>
          <w:rFonts w:ascii="Times New Roman" w:hAnsi="Times New Roman"/>
          <w:sz w:val="28"/>
          <w:szCs w:val="28"/>
        </w:rPr>
        <w:t>при алкоголизме: тиамин – 250 мг в/в, медленно в течение 30 минут.</w:t>
      </w:r>
      <w:proofErr w:type="gramEnd"/>
    </w:p>
    <w:p w:rsidR="00745EB3" w:rsidRPr="00F77216" w:rsidRDefault="00745EB3" w:rsidP="00745EB3">
      <w:pPr>
        <w:pStyle w:val="a5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при гипертермии: холодные обертывания</w:t>
      </w:r>
    </w:p>
    <w:p w:rsidR="00745EB3" w:rsidRPr="00F77216" w:rsidRDefault="00745EB3" w:rsidP="00745EB3">
      <w:pPr>
        <w:pStyle w:val="a5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лечение отека мозга или его профилактика проводится при условии продолжительности приступов более 60 минут или зарегистрированы два или более приступа. При возрастающем ВЧД: </w:t>
      </w:r>
      <w:proofErr w:type="spellStart"/>
      <w:r w:rsidRPr="00F77216">
        <w:rPr>
          <w:rFonts w:ascii="Times New Roman" w:hAnsi="Times New Roman"/>
          <w:sz w:val="28"/>
          <w:szCs w:val="28"/>
        </w:rPr>
        <w:t>дексаметазон</w:t>
      </w:r>
      <w:proofErr w:type="spellEnd"/>
      <w:r w:rsidRPr="00F77216">
        <w:rPr>
          <w:rFonts w:ascii="Times New Roman" w:hAnsi="Times New Roman"/>
          <w:sz w:val="28"/>
          <w:szCs w:val="28"/>
        </w:rPr>
        <w:t xml:space="preserve"> 4 мг каждые 6 часов, либо </w:t>
      </w:r>
      <w:proofErr w:type="spellStart"/>
      <w:r w:rsidRPr="00F77216">
        <w:rPr>
          <w:rFonts w:ascii="Times New Roman" w:hAnsi="Times New Roman"/>
          <w:sz w:val="28"/>
          <w:szCs w:val="28"/>
        </w:rPr>
        <w:t>манитол</w:t>
      </w:r>
      <w:proofErr w:type="spellEnd"/>
      <w:r w:rsidRPr="00F77216">
        <w:rPr>
          <w:rFonts w:ascii="Times New Roman" w:hAnsi="Times New Roman"/>
          <w:sz w:val="28"/>
          <w:szCs w:val="28"/>
        </w:rPr>
        <w:t xml:space="preserve"> 1-2 г/кг в виде 20% </w:t>
      </w:r>
      <w:proofErr w:type="spellStart"/>
      <w:r w:rsidRPr="00F77216">
        <w:rPr>
          <w:rFonts w:ascii="Times New Roman" w:hAnsi="Times New Roman"/>
          <w:sz w:val="28"/>
          <w:szCs w:val="28"/>
        </w:rPr>
        <w:t>р-ра</w:t>
      </w:r>
      <w:proofErr w:type="spellEnd"/>
      <w:r w:rsidRPr="00F77216">
        <w:rPr>
          <w:rFonts w:ascii="Times New Roman" w:hAnsi="Times New Roman"/>
          <w:sz w:val="28"/>
          <w:szCs w:val="28"/>
        </w:rPr>
        <w:t xml:space="preserve"> или 2,0-4,0 </w:t>
      </w:r>
      <w:proofErr w:type="spellStart"/>
      <w:r w:rsidRPr="00F77216">
        <w:rPr>
          <w:rFonts w:ascii="Times New Roman" w:hAnsi="Times New Roman"/>
          <w:sz w:val="28"/>
          <w:szCs w:val="28"/>
        </w:rPr>
        <w:t>лазикса</w:t>
      </w:r>
      <w:proofErr w:type="spellEnd"/>
      <w:r w:rsidRPr="00F772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7216">
        <w:rPr>
          <w:rFonts w:ascii="Times New Roman" w:hAnsi="Times New Roman"/>
          <w:sz w:val="28"/>
          <w:szCs w:val="28"/>
        </w:rPr>
        <w:t>в</w:t>
      </w:r>
      <w:proofErr w:type="gramEnd"/>
      <w:r w:rsidRPr="00F77216">
        <w:rPr>
          <w:rFonts w:ascii="Times New Roman" w:hAnsi="Times New Roman"/>
          <w:sz w:val="28"/>
          <w:szCs w:val="28"/>
        </w:rPr>
        <w:t xml:space="preserve">/в. </w:t>
      </w:r>
    </w:p>
    <w:p w:rsidR="00314023" w:rsidRPr="00F77216" w:rsidRDefault="00314023" w:rsidP="003140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>Специфическая терапия</w:t>
      </w:r>
      <w:r w:rsidRPr="00F77216">
        <w:rPr>
          <w:rFonts w:ascii="Times New Roman" w:hAnsi="Times New Roman"/>
          <w:sz w:val="28"/>
          <w:szCs w:val="28"/>
        </w:rPr>
        <w:t>.</w:t>
      </w:r>
    </w:p>
    <w:p w:rsidR="00314023" w:rsidRPr="00F77216" w:rsidRDefault="00314023" w:rsidP="00314023">
      <w:pPr>
        <w:pStyle w:val="a5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введение противосудорожных препаратов</w:t>
      </w:r>
    </w:p>
    <w:p w:rsidR="00745EB3" w:rsidRPr="00F77216" w:rsidRDefault="00745EB3" w:rsidP="00745EB3">
      <w:pPr>
        <w:pStyle w:val="a5"/>
        <w:tabs>
          <w:tab w:val="left" w:pos="0"/>
          <w:tab w:val="center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300971" w:rsidRPr="008F3102" w:rsidRDefault="00300971" w:rsidP="009F752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7216">
        <w:rPr>
          <w:rFonts w:ascii="Times New Roman" w:hAnsi="Times New Roman"/>
          <w:b/>
          <w:sz w:val="28"/>
          <w:szCs w:val="28"/>
        </w:rPr>
        <w:t>Немедикаментозное</w:t>
      </w:r>
      <w:proofErr w:type="spellEnd"/>
      <w:r w:rsidRPr="00F77216">
        <w:rPr>
          <w:rFonts w:ascii="Times New Roman" w:hAnsi="Times New Roman"/>
          <w:b/>
          <w:sz w:val="28"/>
          <w:szCs w:val="28"/>
        </w:rPr>
        <w:t xml:space="preserve"> лечение</w:t>
      </w:r>
      <w:r w:rsidRPr="00F77216">
        <w:rPr>
          <w:rFonts w:ascii="Times New Roman" w:hAnsi="Times New Roman"/>
          <w:sz w:val="28"/>
          <w:szCs w:val="28"/>
        </w:rPr>
        <w:t>:</w:t>
      </w:r>
      <w:r w:rsidR="00F77216">
        <w:rPr>
          <w:rFonts w:ascii="Times New Roman" w:hAnsi="Times New Roman"/>
          <w:sz w:val="28"/>
          <w:szCs w:val="28"/>
        </w:rPr>
        <w:t xml:space="preserve"> нет.</w:t>
      </w:r>
    </w:p>
    <w:p w:rsidR="00300971" w:rsidRPr="009D51B5" w:rsidRDefault="00300971" w:rsidP="009F752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D51B5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300971" w:rsidRPr="008F3102" w:rsidRDefault="00300971" w:rsidP="009F7520">
      <w:pPr>
        <w:pStyle w:val="a5"/>
        <w:tabs>
          <w:tab w:val="left" w:pos="142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/>
          <w:sz w:val="28"/>
          <w:szCs w:val="28"/>
        </w:rPr>
      </w:pPr>
      <w:r w:rsidRPr="008F3102">
        <w:rPr>
          <w:rFonts w:ascii="Times New Roman" w:eastAsia="Calibri" w:hAnsi="Times New Roman"/>
          <w:bCs/>
          <w:sz w:val="28"/>
          <w:szCs w:val="28"/>
        </w:rPr>
        <w:t>Цель лечения:</w:t>
      </w:r>
    </w:p>
    <w:p w:rsidR="007559B2" w:rsidRDefault="007559B2" w:rsidP="00745EB3">
      <w:pPr>
        <w:pStyle w:val="a5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остановить эпилептическую активность для защиты нейронов от поражения</w:t>
      </w:r>
      <w:r w:rsidR="008F310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вызванного судорогами</w:t>
      </w:r>
      <w:r w:rsidR="00745EB3">
        <w:rPr>
          <w:rFonts w:ascii="Times New Roman" w:eastAsia="Calibri" w:hAnsi="Times New Roman"/>
          <w:sz w:val="28"/>
          <w:szCs w:val="28"/>
        </w:rPr>
        <w:t xml:space="preserve">; </w:t>
      </w:r>
    </w:p>
    <w:p w:rsidR="007559B2" w:rsidRPr="009D51B5" w:rsidRDefault="00F808DC" w:rsidP="00745EB3">
      <w:pPr>
        <w:pStyle w:val="a5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профилактика возможных осложнений ЭС, в случае развития осложнений – п</w:t>
      </w:r>
      <w:r w:rsidR="007559B2">
        <w:rPr>
          <w:rFonts w:ascii="Times New Roman" w:eastAsia="Calibri" w:hAnsi="Times New Roman"/>
          <w:sz w:val="28"/>
          <w:szCs w:val="28"/>
        </w:rPr>
        <w:t>олностью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7559B2">
        <w:rPr>
          <w:rFonts w:ascii="Times New Roman" w:eastAsia="Calibri" w:hAnsi="Times New Roman"/>
          <w:sz w:val="28"/>
          <w:szCs w:val="28"/>
        </w:rPr>
        <w:t>восстановить деятельность различных органов и систем после эпизода ЭС</w:t>
      </w:r>
      <w:r w:rsidR="00745EB3">
        <w:rPr>
          <w:rFonts w:ascii="Times New Roman" w:eastAsia="Calibri" w:hAnsi="Times New Roman"/>
          <w:sz w:val="28"/>
          <w:szCs w:val="28"/>
        </w:rPr>
        <w:t xml:space="preserve">; </w:t>
      </w:r>
    </w:p>
    <w:p w:rsidR="00300971" w:rsidRDefault="00300971" w:rsidP="00745EB3">
      <w:pPr>
        <w:pStyle w:val="a5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</w:t>
      </w:r>
      <w:r w:rsidRPr="00F6722F">
        <w:rPr>
          <w:rFonts w:ascii="Times New Roman" w:eastAsia="Calibri" w:hAnsi="Times New Roman"/>
          <w:sz w:val="28"/>
          <w:szCs w:val="28"/>
        </w:rPr>
        <w:t>охр</w:t>
      </w:r>
      <w:r>
        <w:rPr>
          <w:rFonts w:ascii="Times New Roman" w:eastAsia="Calibri" w:hAnsi="Times New Roman"/>
          <w:sz w:val="28"/>
          <w:szCs w:val="28"/>
        </w:rPr>
        <w:t>анение качества жизни пациента;</w:t>
      </w:r>
    </w:p>
    <w:p w:rsidR="00300971" w:rsidRDefault="00300971" w:rsidP="00745EB3">
      <w:pPr>
        <w:pStyle w:val="a5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F6722F">
        <w:rPr>
          <w:rFonts w:ascii="Times New Roman" w:eastAsia="Calibri" w:hAnsi="Times New Roman"/>
          <w:sz w:val="28"/>
          <w:szCs w:val="28"/>
        </w:rPr>
        <w:t>ко</w:t>
      </w:r>
      <w:r>
        <w:rPr>
          <w:rFonts w:ascii="Times New Roman" w:eastAsia="Calibri" w:hAnsi="Times New Roman"/>
          <w:sz w:val="28"/>
          <w:szCs w:val="28"/>
        </w:rPr>
        <w:t>нтроль эпилептических приступов;</w:t>
      </w:r>
    </w:p>
    <w:p w:rsidR="00300971" w:rsidRDefault="00300971" w:rsidP="00745EB3">
      <w:pPr>
        <w:pStyle w:val="a5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F6722F">
        <w:rPr>
          <w:rFonts w:ascii="Times New Roman" w:eastAsia="Calibri" w:hAnsi="Times New Roman"/>
          <w:sz w:val="28"/>
          <w:szCs w:val="28"/>
        </w:rPr>
        <w:t xml:space="preserve">профилактика побочных эффектов лечения. </w:t>
      </w:r>
    </w:p>
    <w:p w:rsidR="00550E51" w:rsidRDefault="00550E51" w:rsidP="009F752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00971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19B6">
        <w:rPr>
          <w:rFonts w:ascii="Times New Roman" w:hAnsi="Times New Roman"/>
          <w:b/>
          <w:sz w:val="28"/>
          <w:szCs w:val="28"/>
        </w:rPr>
        <w:t>Перечень дополни</w:t>
      </w:r>
      <w:r w:rsidR="00314023">
        <w:rPr>
          <w:rFonts w:ascii="Times New Roman" w:hAnsi="Times New Roman"/>
          <w:b/>
          <w:sz w:val="28"/>
          <w:szCs w:val="28"/>
        </w:rPr>
        <w:t xml:space="preserve">тельных лекарственных средств: </w:t>
      </w:r>
      <w:r w:rsidRPr="00314023">
        <w:rPr>
          <w:rFonts w:ascii="Times New Roman" w:hAnsi="Times New Roman"/>
          <w:sz w:val="28"/>
          <w:szCs w:val="28"/>
        </w:rPr>
        <w:t>по показаниям</w:t>
      </w:r>
      <w:r w:rsidR="00314023">
        <w:rPr>
          <w:rFonts w:ascii="Times New Roman" w:hAnsi="Times New Roman"/>
          <w:sz w:val="28"/>
          <w:szCs w:val="28"/>
        </w:rPr>
        <w:t>.</w:t>
      </w:r>
      <w:r w:rsidRPr="002F2279">
        <w:rPr>
          <w:rFonts w:ascii="Times New Roman" w:hAnsi="Times New Roman"/>
          <w:b/>
          <w:sz w:val="28"/>
          <w:szCs w:val="28"/>
        </w:rPr>
        <w:t xml:space="preserve"> </w:t>
      </w:r>
    </w:p>
    <w:p w:rsidR="00CA10F8" w:rsidRPr="002F2279" w:rsidRDefault="00CA10F8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5) Показания для консультации </w:t>
      </w:r>
      <w:r>
        <w:rPr>
          <w:rFonts w:ascii="Times New Roman" w:hAnsi="Times New Roman"/>
          <w:b/>
          <w:sz w:val="28"/>
          <w:szCs w:val="28"/>
        </w:rPr>
        <w:t xml:space="preserve">(узких) </w:t>
      </w:r>
      <w:r w:rsidRPr="00F6722F">
        <w:rPr>
          <w:rFonts w:ascii="Times New Roman" w:hAnsi="Times New Roman"/>
          <w:b/>
          <w:sz w:val="28"/>
          <w:szCs w:val="28"/>
        </w:rPr>
        <w:t>специалистов:</w:t>
      </w:r>
    </w:p>
    <w:p w:rsidR="00300971" w:rsidRPr="002F32BE" w:rsidRDefault="00300971" w:rsidP="008518AB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2F32BE">
        <w:rPr>
          <w:rFonts w:ascii="Times New Roman" w:hAnsi="Times New Roman"/>
          <w:sz w:val="28"/>
          <w:szCs w:val="28"/>
        </w:rPr>
        <w:t>консультация</w:t>
      </w:r>
      <w:r w:rsidRPr="002F32BE">
        <w:rPr>
          <w:rFonts w:ascii="Times New Roman" w:eastAsia="TimesNewRoman" w:hAnsi="Times New Roman"/>
          <w:bCs/>
          <w:sz w:val="28"/>
          <w:szCs w:val="28"/>
        </w:rPr>
        <w:t xml:space="preserve"> </w:t>
      </w:r>
      <w:r>
        <w:rPr>
          <w:rFonts w:ascii="Times New Roman" w:eastAsia="TimesNewRoman" w:hAnsi="Times New Roman"/>
          <w:bCs/>
          <w:sz w:val="28"/>
          <w:szCs w:val="28"/>
        </w:rPr>
        <w:t>офтальмолога –</w:t>
      </w:r>
      <w:r w:rsidRPr="002F32BE">
        <w:rPr>
          <w:rFonts w:ascii="Times New Roman" w:eastAsia="TimesNewRoman" w:hAnsi="Times New Roman"/>
          <w:bCs/>
          <w:sz w:val="28"/>
          <w:szCs w:val="28"/>
        </w:rPr>
        <w:t xml:space="preserve"> </w:t>
      </w:r>
      <w:r w:rsidR="006409F0">
        <w:rPr>
          <w:rFonts w:ascii="Times New Roman" w:eastAsia="TimesNewRoman" w:hAnsi="Times New Roman"/>
          <w:bCs/>
          <w:sz w:val="28"/>
          <w:szCs w:val="28"/>
        </w:rPr>
        <w:t xml:space="preserve">осмотр глазного дна </w:t>
      </w:r>
      <w:r w:rsidRPr="002F32BE">
        <w:rPr>
          <w:rFonts w:ascii="Times New Roman" w:eastAsia="TimesNewRoman" w:hAnsi="Times New Roman"/>
          <w:bCs/>
          <w:sz w:val="28"/>
          <w:szCs w:val="28"/>
        </w:rPr>
        <w:t>для ис</w:t>
      </w:r>
      <w:r w:rsidR="00CA10F8">
        <w:rPr>
          <w:rFonts w:ascii="Times New Roman" w:eastAsia="TimesNewRoman" w:hAnsi="Times New Roman"/>
          <w:bCs/>
          <w:sz w:val="28"/>
          <w:szCs w:val="28"/>
        </w:rPr>
        <w:t xml:space="preserve">ключения </w:t>
      </w:r>
      <w:r w:rsidR="006409F0">
        <w:rPr>
          <w:rFonts w:ascii="Times New Roman" w:eastAsia="TimesNewRoman" w:hAnsi="Times New Roman"/>
          <w:bCs/>
          <w:sz w:val="28"/>
          <w:szCs w:val="28"/>
        </w:rPr>
        <w:t>застойных дисков ДЗН</w:t>
      </w:r>
      <w:r w:rsidRPr="002F32BE">
        <w:rPr>
          <w:rFonts w:ascii="Times New Roman" w:eastAsia="TimesNewRoman" w:hAnsi="Times New Roman"/>
          <w:bCs/>
          <w:sz w:val="28"/>
          <w:szCs w:val="28"/>
        </w:rPr>
        <w:t>;</w:t>
      </w:r>
    </w:p>
    <w:p w:rsidR="00300971" w:rsidRDefault="00300971" w:rsidP="008518AB">
      <w:pPr>
        <w:numPr>
          <w:ilvl w:val="0"/>
          <w:numId w:val="1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1931AC">
        <w:rPr>
          <w:rFonts w:ascii="Times New Roman" w:hAnsi="Times New Roman"/>
          <w:sz w:val="28"/>
          <w:szCs w:val="28"/>
        </w:rPr>
        <w:t>консультация кардиолога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CA10F8">
        <w:rPr>
          <w:rFonts w:ascii="Times New Roman" w:eastAsia="TimesNewRoman" w:hAnsi="Times New Roman"/>
          <w:bCs/>
          <w:sz w:val="28"/>
          <w:szCs w:val="28"/>
        </w:rPr>
        <w:t xml:space="preserve">– для коррекции </w:t>
      </w:r>
      <w:proofErr w:type="gramStart"/>
      <w:r>
        <w:rPr>
          <w:rFonts w:ascii="Times New Roman" w:eastAsia="TimesNewRoman" w:hAnsi="Times New Roman"/>
          <w:bCs/>
          <w:sz w:val="28"/>
          <w:szCs w:val="28"/>
        </w:rPr>
        <w:t>с</w:t>
      </w:r>
      <w:r w:rsidR="00CA10F8">
        <w:rPr>
          <w:rFonts w:ascii="Times New Roman" w:eastAsia="TimesNewRoman" w:hAnsi="Times New Roman"/>
          <w:bCs/>
          <w:sz w:val="28"/>
          <w:szCs w:val="28"/>
        </w:rPr>
        <w:t>ердечно–сосудистых</w:t>
      </w:r>
      <w:proofErr w:type="gramEnd"/>
      <w:r w:rsidR="00CA10F8">
        <w:rPr>
          <w:rFonts w:ascii="Times New Roman" w:eastAsia="TimesNewRoman" w:hAnsi="Times New Roman"/>
          <w:bCs/>
          <w:sz w:val="28"/>
          <w:szCs w:val="28"/>
        </w:rPr>
        <w:t xml:space="preserve"> осложнений</w:t>
      </w:r>
      <w:r w:rsidR="008518AB">
        <w:rPr>
          <w:rFonts w:ascii="Times New Roman" w:eastAsia="TimesNewRoman" w:hAnsi="Times New Roman"/>
          <w:bCs/>
          <w:sz w:val="28"/>
          <w:szCs w:val="28"/>
        </w:rPr>
        <w:t>.</w:t>
      </w:r>
    </w:p>
    <w:p w:rsidR="002815EC" w:rsidRPr="001931AC" w:rsidRDefault="002815EC" w:rsidP="008518AB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Cs/>
          <w:sz w:val="28"/>
          <w:szCs w:val="28"/>
        </w:rPr>
      </w:pP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  <w:r w:rsidRPr="00F6722F">
        <w:rPr>
          <w:rFonts w:ascii="Times New Roman" w:eastAsia="TimesNewRoman" w:hAnsi="Times New Roman"/>
          <w:b/>
          <w:bCs/>
          <w:sz w:val="28"/>
          <w:szCs w:val="28"/>
        </w:rPr>
        <w:t xml:space="preserve">6) Профилактические мероприятия: </w:t>
      </w:r>
    </w:p>
    <w:p w:rsidR="001736A5" w:rsidRDefault="001736A5" w:rsidP="005772F8">
      <w:pPr>
        <w:pStyle w:val="a5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>
        <w:rPr>
          <w:rFonts w:ascii="Times New Roman" w:eastAsia="TimesNewRoman" w:hAnsi="Times New Roman"/>
          <w:bCs/>
          <w:sz w:val="28"/>
          <w:szCs w:val="28"/>
        </w:rPr>
        <w:t>правильный подбор АЭП в соответствии с формой эпилепсии и характера приступов</w:t>
      </w:r>
      <w:r w:rsidR="008518AB">
        <w:rPr>
          <w:rFonts w:ascii="Times New Roman" w:eastAsia="TimesNewRoman" w:hAnsi="Times New Roman"/>
          <w:bCs/>
          <w:sz w:val="28"/>
          <w:szCs w:val="28"/>
        </w:rPr>
        <w:t>;</w:t>
      </w:r>
    </w:p>
    <w:p w:rsidR="001736A5" w:rsidRDefault="001736A5" w:rsidP="005772F8">
      <w:pPr>
        <w:pStyle w:val="a5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>
        <w:rPr>
          <w:rFonts w:ascii="Times New Roman" w:eastAsia="TimesNewRoman" w:hAnsi="Times New Roman"/>
          <w:bCs/>
          <w:sz w:val="28"/>
          <w:szCs w:val="28"/>
        </w:rPr>
        <w:t>назначение адекватной дозы АЭП</w:t>
      </w:r>
      <w:r w:rsidR="008518AB">
        <w:rPr>
          <w:rFonts w:ascii="Times New Roman" w:eastAsia="TimesNewRoman" w:hAnsi="Times New Roman"/>
          <w:bCs/>
          <w:sz w:val="28"/>
          <w:szCs w:val="28"/>
        </w:rPr>
        <w:t>;</w:t>
      </w:r>
    </w:p>
    <w:p w:rsidR="001736A5" w:rsidRDefault="001736A5" w:rsidP="005772F8">
      <w:pPr>
        <w:pStyle w:val="a5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>
        <w:rPr>
          <w:rFonts w:ascii="Times New Roman" w:eastAsia="TimesNewRoman" w:hAnsi="Times New Roman"/>
          <w:bCs/>
          <w:sz w:val="28"/>
          <w:szCs w:val="28"/>
        </w:rPr>
        <w:t>нельзя внезапно отменять АЭП</w:t>
      </w:r>
      <w:r w:rsidR="008518AB">
        <w:rPr>
          <w:rFonts w:ascii="Times New Roman" w:eastAsia="TimesNewRoman" w:hAnsi="Times New Roman"/>
          <w:bCs/>
          <w:sz w:val="28"/>
          <w:szCs w:val="28"/>
        </w:rPr>
        <w:t>.</w:t>
      </w:r>
      <w:r>
        <w:rPr>
          <w:rFonts w:ascii="Times New Roman" w:eastAsia="TimesNewRoman" w:hAnsi="Times New Roman"/>
          <w:bCs/>
          <w:sz w:val="28"/>
          <w:szCs w:val="28"/>
        </w:rPr>
        <w:t xml:space="preserve"> </w:t>
      </w:r>
    </w:p>
    <w:p w:rsidR="006409F0" w:rsidRDefault="006409F0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  <w:r w:rsidRPr="00F6722F">
        <w:rPr>
          <w:rFonts w:ascii="Times New Roman" w:eastAsia="TimesNewRoman" w:hAnsi="Times New Roman"/>
          <w:b/>
          <w:bCs/>
          <w:sz w:val="28"/>
          <w:szCs w:val="28"/>
        </w:rPr>
        <w:t xml:space="preserve">7) Мониторинг состояния пациента: </w:t>
      </w:r>
    </w:p>
    <w:p w:rsidR="00550E51" w:rsidRPr="00F77216" w:rsidRDefault="004C7D1E" w:rsidP="004C7D1E">
      <w:pPr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>постоянный мониторинг жизнеобеспечивающих функций (АД,</w:t>
      </w:r>
      <w:r w:rsidR="006409F0" w:rsidRPr="00F77216">
        <w:rPr>
          <w:rFonts w:ascii="Times New Roman" w:hAnsi="Times New Roman"/>
          <w:sz w:val="28"/>
          <w:szCs w:val="28"/>
        </w:rPr>
        <w:t xml:space="preserve"> </w:t>
      </w:r>
      <w:r w:rsidRPr="00F77216">
        <w:rPr>
          <w:rFonts w:ascii="Times New Roman" w:hAnsi="Times New Roman"/>
          <w:sz w:val="28"/>
          <w:szCs w:val="28"/>
          <w:lang w:val="en-US"/>
        </w:rPr>
        <w:t>PS</w:t>
      </w:r>
      <w:r w:rsidRPr="00F77216">
        <w:rPr>
          <w:rFonts w:ascii="Times New Roman" w:hAnsi="Times New Roman"/>
          <w:sz w:val="28"/>
          <w:szCs w:val="28"/>
        </w:rPr>
        <w:t>, сатурация кислорода и.д.), ЭКГ</w:t>
      </w:r>
      <w:r w:rsidR="008518AB" w:rsidRPr="00F77216">
        <w:rPr>
          <w:rFonts w:ascii="Times New Roman" w:hAnsi="Times New Roman"/>
          <w:sz w:val="28"/>
          <w:szCs w:val="28"/>
        </w:rPr>
        <w:t xml:space="preserve"> </w:t>
      </w:r>
    </w:p>
    <w:p w:rsidR="004C7D1E" w:rsidRPr="0064151C" w:rsidRDefault="004C7D1E" w:rsidP="004C7D1E">
      <w:pPr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64151C">
        <w:rPr>
          <w:rFonts w:ascii="Times New Roman" w:hAnsi="Times New Roman"/>
          <w:sz w:val="28"/>
          <w:szCs w:val="28"/>
        </w:rPr>
        <w:t xml:space="preserve">контроль </w:t>
      </w:r>
      <w:r w:rsidRPr="0064151C">
        <w:rPr>
          <w:rFonts w:ascii="Times New Roman" w:eastAsia="TimesNewRoman" w:hAnsi="Times New Roman"/>
          <w:bCs/>
          <w:sz w:val="28"/>
          <w:szCs w:val="28"/>
        </w:rPr>
        <w:t xml:space="preserve">общеклинических анализов, </w:t>
      </w:r>
      <w:r w:rsidRPr="0064151C">
        <w:rPr>
          <w:rFonts w:ascii="Times New Roman" w:hAnsi="Times New Roman"/>
          <w:sz w:val="28"/>
          <w:szCs w:val="28"/>
        </w:rPr>
        <w:t>за кислотно-основным состоянием, коррекция ацидоза (при РН ниже 7,21 необходимо ввести бикарбонат натрия -</w:t>
      </w:r>
      <w:r w:rsidR="006409F0" w:rsidRPr="0064151C">
        <w:rPr>
          <w:rFonts w:ascii="Times New Roman" w:hAnsi="Times New Roman"/>
          <w:sz w:val="28"/>
          <w:szCs w:val="28"/>
        </w:rPr>
        <w:t xml:space="preserve"> </w:t>
      </w:r>
      <w:r w:rsidRPr="0064151C">
        <w:rPr>
          <w:rFonts w:ascii="Times New Roman" w:hAnsi="Times New Roman"/>
          <w:sz w:val="28"/>
          <w:szCs w:val="28"/>
        </w:rPr>
        <w:t>100,0 внутривенно)</w:t>
      </w:r>
      <w:r w:rsidRPr="0064151C">
        <w:rPr>
          <w:rFonts w:ascii="Times New Roman" w:eastAsia="TimesNewRoman" w:hAnsi="Times New Roman"/>
          <w:bCs/>
          <w:sz w:val="28"/>
          <w:szCs w:val="28"/>
        </w:rPr>
        <w:t xml:space="preserve"> </w:t>
      </w:r>
    </w:p>
    <w:p w:rsidR="004C7D1E" w:rsidRPr="004C7D1E" w:rsidRDefault="004C7D1E" w:rsidP="004C7D1E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  <w:r w:rsidRPr="00F6722F">
        <w:rPr>
          <w:rFonts w:ascii="Times New Roman" w:eastAsia="TimesNewRoman" w:hAnsi="Times New Roman"/>
          <w:b/>
          <w:bCs/>
          <w:sz w:val="28"/>
          <w:szCs w:val="28"/>
        </w:rPr>
        <w:t xml:space="preserve">8) Индикаторы эффективности лечения: </w:t>
      </w:r>
    </w:p>
    <w:p w:rsidR="00AB18CB" w:rsidRDefault="00AB18CB" w:rsidP="00550E51">
      <w:pPr>
        <w:pStyle w:val="a5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Купирование ЭП</w:t>
      </w:r>
    </w:p>
    <w:p w:rsidR="00AB18CB" w:rsidRDefault="00AB18CB" w:rsidP="00550E51">
      <w:pPr>
        <w:pStyle w:val="a5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Восстановление жизненно</w:t>
      </w:r>
      <w:r w:rsidR="004C7D1E">
        <w:rPr>
          <w:rFonts w:ascii="Times New Roman" w:hAnsi="Times New Roman"/>
          <w:sz w:val="28"/>
          <w:szCs w:val="28"/>
        </w:rPr>
        <w:t xml:space="preserve"> важных функций</w:t>
      </w:r>
    </w:p>
    <w:p w:rsidR="00300971" w:rsidRPr="00F6722F" w:rsidRDefault="00300971" w:rsidP="00300971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00971" w:rsidRPr="00717BB7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7BB7">
        <w:rPr>
          <w:rFonts w:ascii="Times New Roman" w:hAnsi="Times New Roman"/>
          <w:b/>
          <w:sz w:val="28"/>
          <w:szCs w:val="28"/>
        </w:rPr>
        <w:t>10. ПОКАЗАНИЯ ДЛЯ ГОСПИТАЛИЗАЦИИ С</w:t>
      </w:r>
      <w:r>
        <w:rPr>
          <w:rFonts w:ascii="Times New Roman" w:hAnsi="Times New Roman"/>
          <w:b/>
          <w:sz w:val="28"/>
          <w:szCs w:val="28"/>
        </w:rPr>
        <w:t xml:space="preserve"> УКАЗАНИЕМ ТИПА ГОСПИТАЛИЗАЦИИ</w:t>
      </w:r>
      <w:r w:rsidRPr="00717BB7">
        <w:rPr>
          <w:rFonts w:ascii="Times New Roman" w:hAnsi="Times New Roman"/>
          <w:b/>
          <w:sz w:val="28"/>
          <w:szCs w:val="28"/>
        </w:rPr>
        <w:t>:</w:t>
      </w:r>
    </w:p>
    <w:p w:rsidR="00300971" w:rsidRPr="00C847C6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47C6">
        <w:rPr>
          <w:rFonts w:ascii="Times New Roman" w:hAnsi="Times New Roman"/>
          <w:b/>
          <w:sz w:val="28"/>
          <w:szCs w:val="28"/>
        </w:rPr>
        <w:t>10.1 Показания для плановой госпитализации:</w:t>
      </w:r>
      <w:r w:rsidR="00AB18CB">
        <w:rPr>
          <w:rFonts w:ascii="Times New Roman" w:hAnsi="Times New Roman"/>
          <w:b/>
          <w:sz w:val="28"/>
          <w:szCs w:val="28"/>
        </w:rPr>
        <w:t xml:space="preserve"> нет</w:t>
      </w:r>
    </w:p>
    <w:p w:rsidR="00300971" w:rsidRPr="00F6722F" w:rsidRDefault="00300971" w:rsidP="00300971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>10.2 Показания для экстренной госпитализации:</w:t>
      </w:r>
    </w:p>
    <w:p w:rsidR="00300971" w:rsidRPr="00F6722F" w:rsidRDefault="00300971" w:rsidP="005772F8">
      <w:pPr>
        <w:pStyle w:val="a5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722F">
        <w:rPr>
          <w:rFonts w:ascii="Times New Roman" w:hAnsi="Times New Roman"/>
          <w:sz w:val="28"/>
          <w:szCs w:val="28"/>
        </w:rPr>
        <w:t>учащение приступов;</w:t>
      </w:r>
    </w:p>
    <w:p w:rsidR="00300971" w:rsidRDefault="00300971" w:rsidP="005772F8">
      <w:pPr>
        <w:pStyle w:val="a5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722F">
        <w:rPr>
          <w:rFonts w:ascii="Times New Roman" w:hAnsi="Times New Roman"/>
          <w:sz w:val="28"/>
          <w:szCs w:val="28"/>
        </w:rPr>
        <w:t>эпилептический статус, серийные приступы, сумеречное расстройство сознания;</w:t>
      </w:r>
    </w:p>
    <w:p w:rsidR="00AB18CB" w:rsidRPr="00F6722F" w:rsidRDefault="00AB18CB" w:rsidP="00AB18CB">
      <w:pPr>
        <w:pStyle w:val="a5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00971" w:rsidRPr="00856726" w:rsidRDefault="00300971" w:rsidP="00300971">
      <w:pPr>
        <w:pStyle w:val="a5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56726">
        <w:rPr>
          <w:rFonts w:ascii="Times New Roman" w:hAnsi="Times New Roman"/>
          <w:b/>
          <w:sz w:val="28"/>
          <w:szCs w:val="28"/>
        </w:rPr>
        <w:t>11.</w:t>
      </w:r>
      <w:r w:rsidRPr="00856726">
        <w:rPr>
          <w:rFonts w:ascii="Times New Roman" w:hAnsi="Times New Roman"/>
          <w:sz w:val="28"/>
          <w:szCs w:val="28"/>
        </w:rPr>
        <w:t xml:space="preserve"> </w:t>
      </w:r>
      <w:r w:rsidRPr="00856726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856726">
        <w:rPr>
          <w:rFonts w:ascii="Times New Roman" w:hAnsi="Times New Roman"/>
          <w:b/>
          <w:sz w:val="28"/>
          <w:szCs w:val="28"/>
        </w:rPr>
        <w:t>:</w:t>
      </w:r>
    </w:p>
    <w:p w:rsidR="008B2674" w:rsidRDefault="00300971" w:rsidP="009F7520">
      <w:pPr>
        <w:pStyle w:val="a5"/>
        <w:numPr>
          <w:ilvl w:val="0"/>
          <w:numId w:val="14"/>
        </w:numPr>
        <w:tabs>
          <w:tab w:val="left" w:pos="142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520">
        <w:rPr>
          <w:rFonts w:ascii="Times New Roman" w:hAnsi="Times New Roman" w:cs="Times New Roman"/>
          <w:b/>
          <w:sz w:val="28"/>
          <w:szCs w:val="28"/>
        </w:rPr>
        <w:t>Диагностические мероприятия:</w:t>
      </w:r>
      <w:r w:rsidRPr="009F7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674" w:rsidRDefault="008B2674" w:rsidP="008B2674">
      <w:pPr>
        <w:pStyle w:val="a5"/>
        <w:numPr>
          <w:ilvl w:val="0"/>
          <w:numId w:val="43"/>
        </w:numPr>
        <w:tabs>
          <w:tab w:val="left" w:pos="426"/>
          <w:tab w:val="left" w:pos="567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уровень сознания;</w:t>
      </w:r>
    </w:p>
    <w:p w:rsidR="008B2674" w:rsidRDefault="00300971" w:rsidP="008B2674">
      <w:pPr>
        <w:pStyle w:val="a5"/>
        <w:numPr>
          <w:ilvl w:val="0"/>
          <w:numId w:val="43"/>
        </w:numPr>
        <w:tabs>
          <w:tab w:val="left" w:pos="426"/>
          <w:tab w:val="left" w:pos="567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F7520">
        <w:rPr>
          <w:rFonts w:ascii="Times New Roman" w:hAnsi="Times New Roman" w:cs="Times New Roman"/>
          <w:sz w:val="28"/>
          <w:szCs w:val="28"/>
        </w:rPr>
        <w:t>характ</w:t>
      </w:r>
      <w:r w:rsidR="008B2674">
        <w:rPr>
          <w:rFonts w:ascii="Times New Roman" w:hAnsi="Times New Roman" w:cs="Times New Roman"/>
          <w:sz w:val="28"/>
          <w:szCs w:val="28"/>
        </w:rPr>
        <w:t>ер и продолжительность приступа;</w:t>
      </w:r>
    </w:p>
    <w:p w:rsidR="008B2674" w:rsidRDefault="00300971" w:rsidP="008B2674">
      <w:pPr>
        <w:pStyle w:val="a5"/>
        <w:numPr>
          <w:ilvl w:val="0"/>
          <w:numId w:val="43"/>
        </w:numPr>
        <w:tabs>
          <w:tab w:val="left" w:pos="426"/>
          <w:tab w:val="left" w:pos="567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F7520">
        <w:rPr>
          <w:rFonts w:ascii="Times New Roman" w:hAnsi="Times New Roman" w:cs="Times New Roman"/>
          <w:sz w:val="28"/>
          <w:szCs w:val="28"/>
        </w:rPr>
        <w:t>контроль АД, частоты дыхания, пульс, температуру</w:t>
      </w:r>
      <w:r w:rsidR="008B2674">
        <w:rPr>
          <w:rFonts w:ascii="Times New Roman" w:hAnsi="Times New Roman" w:cs="Times New Roman"/>
          <w:sz w:val="28"/>
          <w:szCs w:val="28"/>
        </w:rPr>
        <w:t>;</w:t>
      </w:r>
    </w:p>
    <w:p w:rsidR="00300971" w:rsidRPr="009F7520" w:rsidRDefault="00B14F1D" w:rsidP="008B2674">
      <w:pPr>
        <w:pStyle w:val="a5"/>
        <w:numPr>
          <w:ilvl w:val="0"/>
          <w:numId w:val="43"/>
        </w:numPr>
        <w:tabs>
          <w:tab w:val="left" w:pos="426"/>
          <w:tab w:val="left" w:pos="567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F7520">
        <w:rPr>
          <w:rFonts w:ascii="Times New Roman" w:hAnsi="Times New Roman" w:cs="Times New Roman"/>
          <w:sz w:val="28"/>
          <w:szCs w:val="28"/>
        </w:rPr>
        <w:t>определение уровня глюкозы в крови</w:t>
      </w:r>
      <w:r w:rsidR="008B2674">
        <w:rPr>
          <w:rFonts w:ascii="Times New Roman" w:hAnsi="Times New Roman" w:cs="Times New Roman"/>
          <w:sz w:val="28"/>
          <w:szCs w:val="28"/>
        </w:rPr>
        <w:t>.</w:t>
      </w:r>
      <w:r w:rsidR="00300971" w:rsidRPr="009F7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971" w:rsidRPr="009F7520" w:rsidRDefault="00300971" w:rsidP="009F7520">
      <w:pPr>
        <w:pStyle w:val="a5"/>
        <w:numPr>
          <w:ilvl w:val="0"/>
          <w:numId w:val="14"/>
        </w:numPr>
        <w:tabs>
          <w:tab w:val="left" w:pos="142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520">
        <w:rPr>
          <w:rFonts w:ascii="Times New Roman" w:hAnsi="Times New Roman" w:cs="Times New Roman"/>
          <w:b/>
          <w:sz w:val="28"/>
          <w:szCs w:val="28"/>
        </w:rPr>
        <w:t xml:space="preserve">Медикаментозное лечение: </w:t>
      </w:r>
    </w:p>
    <w:p w:rsidR="004C7D1E" w:rsidRPr="008B2674" w:rsidRDefault="008B2674" w:rsidP="008B2674">
      <w:pPr>
        <w:pStyle w:val="a5"/>
        <w:numPr>
          <w:ilvl w:val="0"/>
          <w:numId w:val="44"/>
        </w:numPr>
        <w:tabs>
          <w:tab w:val="left" w:pos="426"/>
        </w:tabs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базисная терапия и о</w:t>
      </w:r>
      <w:r w:rsidR="004C7D1E" w:rsidRPr="008B2674">
        <w:rPr>
          <w:rFonts w:ascii="Times New Roman" w:hAnsi="Times New Roman" w:cs="Times New Roman"/>
          <w:sz w:val="28"/>
          <w:szCs w:val="28"/>
        </w:rPr>
        <w:t>бщие мероприятия</w:t>
      </w:r>
      <w:proofErr w:type="gramStart"/>
      <w:r w:rsidR="004C7D1E" w:rsidRPr="008B26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96ACB" w:rsidRPr="008B267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96ACB" w:rsidRPr="008B267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96ACB" w:rsidRPr="008B2674">
        <w:rPr>
          <w:rFonts w:ascii="Times New Roman" w:hAnsi="Times New Roman" w:cs="Times New Roman"/>
          <w:sz w:val="28"/>
          <w:szCs w:val="28"/>
        </w:rPr>
        <w:t>м. пункт №3)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F1D" w:rsidRPr="008B2674" w:rsidRDefault="008B2674" w:rsidP="008B2674">
      <w:pPr>
        <w:pStyle w:val="a5"/>
        <w:numPr>
          <w:ilvl w:val="0"/>
          <w:numId w:val="44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C7D1E" w:rsidRPr="008B2674">
        <w:rPr>
          <w:rFonts w:ascii="Times New Roman" w:hAnsi="Times New Roman" w:cs="Times New Roman"/>
          <w:sz w:val="28"/>
          <w:szCs w:val="28"/>
        </w:rPr>
        <w:t xml:space="preserve">пецифическая терапия: </w:t>
      </w:r>
      <w:r w:rsidR="00B14F1D" w:rsidRPr="008B2674">
        <w:rPr>
          <w:rFonts w:ascii="Times New Roman" w:hAnsi="Times New Roman" w:cs="Times New Roman"/>
          <w:sz w:val="28"/>
          <w:szCs w:val="28"/>
        </w:rPr>
        <w:t xml:space="preserve">ввести в/в 10 мг </w:t>
      </w:r>
      <w:proofErr w:type="spellStart"/>
      <w:r w:rsidR="00B14F1D" w:rsidRPr="008B2674">
        <w:rPr>
          <w:rFonts w:ascii="Times New Roman" w:hAnsi="Times New Roman" w:cs="Times New Roman"/>
          <w:sz w:val="28"/>
          <w:szCs w:val="28"/>
        </w:rPr>
        <w:t>диазепама</w:t>
      </w:r>
      <w:proofErr w:type="spellEnd"/>
      <w:r w:rsidR="00B14F1D" w:rsidRPr="008B26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14F1D" w:rsidRPr="008B267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еланиума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сибазона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седуксена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14F1D" w:rsidRPr="00DB06D4" w:rsidRDefault="00C96ACB" w:rsidP="008B2674">
      <w:pPr>
        <w:pStyle w:val="a5"/>
        <w:numPr>
          <w:ilvl w:val="0"/>
          <w:numId w:val="44"/>
        </w:numPr>
        <w:tabs>
          <w:tab w:val="left" w:pos="426"/>
        </w:tabs>
        <w:spacing w:after="0"/>
        <w:ind w:hanging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B2674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8B2674" w:rsidRPr="008B2674">
        <w:rPr>
          <w:rFonts w:ascii="Times New Roman" w:hAnsi="Times New Roman" w:cs="Times New Roman"/>
          <w:color w:val="222222"/>
          <w:sz w:val="28"/>
          <w:szCs w:val="28"/>
        </w:rPr>
        <w:t>становление</w:t>
      </w:r>
      <w:r w:rsidR="00B14F1D" w:rsidRPr="008B2674">
        <w:rPr>
          <w:rFonts w:ascii="Times New Roman" w:hAnsi="Times New Roman" w:cs="Times New Roman"/>
          <w:color w:val="222222"/>
          <w:sz w:val="28"/>
          <w:szCs w:val="28"/>
        </w:rPr>
        <w:t xml:space="preserve"> уретральн</w:t>
      </w:r>
      <w:r w:rsidR="008B2674" w:rsidRPr="008B2674">
        <w:rPr>
          <w:rFonts w:ascii="Times New Roman" w:hAnsi="Times New Roman" w:cs="Times New Roman"/>
          <w:color w:val="222222"/>
          <w:sz w:val="28"/>
          <w:szCs w:val="28"/>
        </w:rPr>
        <w:t>ого</w:t>
      </w:r>
      <w:r w:rsidR="00B14F1D" w:rsidRPr="008B2674">
        <w:rPr>
          <w:rFonts w:ascii="Times New Roman" w:hAnsi="Times New Roman" w:cs="Times New Roman"/>
          <w:color w:val="222222"/>
          <w:sz w:val="28"/>
          <w:szCs w:val="28"/>
        </w:rPr>
        <w:t xml:space="preserve"> мочево</w:t>
      </w:r>
      <w:r w:rsidR="008B2674" w:rsidRPr="008B2674">
        <w:rPr>
          <w:rFonts w:ascii="Times New Roman" w:hAnsi="Times New Roman" w:cs="Times New Roman"/>
          <w:color w:val="222222"/>
          <w:sz w:val="28"/>
          <w:szCs w:val="28"/>
        </w:rPr>
        <w:t>го</w:t>
      </w:r>
      <w:r w:rsidR="00B14F1D" w:rsidRPr="008B2674">
        <w:rPr>
          <w:rFonts w:ascii="Times New Roman" w:hAnsi="Times New Roman" w:cs="Times New Roman"/>
          <w:color w:val="222222"/>
          <w:sz w:val="28"/>
          <w:szCs w:val="28"/>
        </w:rPr>
        <w:t xml:space="preserve"> катетер</w:t>
      </w:r>
      <w:r w:rsidR="008B2674" w:rsidRPr="008B2674">
        <w:rPr>
          <w:rFonts w:ascii="Times New Roman" w:hAnsi="Times New Roman" w:cs="Times New Roman"/>
          <w:color w:val="222222"/>
          <w:sz w:val="28"/>
          <w:szCs w:val="28"/>
        </w:rPr>
        <w:t xml:space="preserve">а. </w:t>
      </w:r>
    </w:p>
    <w:p w:rsidR="00DB06D4" w:rsidRPr="008B2674" w:rsidRDefault="00DB06D4" w:rsidP="00DB06D4">
      <w:pPr>
        <w:pStyle w:val="a5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00971" w:rsidRPr="00FF1B73" w:rsidRDefault="00300971" w:rsidP="005772F8">
      <w:pPr>
        <w:widowControl w:val="0"/>
        <w:numPr>
          <w:ilvl w:val="0"/>
          <w:numId w:val="16"/>
        </w:numPr>
        <w:tabs>
          <w:tab w:val="left" w:pos="142"/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F1B73">
        <w:rPr>
          <w:rFonts w:ascii="Times New Roman" w:hAnsi="Times New Roman"/>
          <w:b/>
          <w:sz w:val="28"/>
          <w:szCs w:val="28"/>
        </w:rPr>
        <w:t xml:space="preserve">ДИАГНОСТИКА И </w:t>
      </w:r>
      <w:r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Pr="00FF1B73">
        <w:rPr>
          <w:rFonts w:ascii="Times New Roman" w:hAnsi="Times New Roman"/>
          <w:b/>
          <w:sz w:val="28"/>
          <w:szCs w:val="28"/>
        </w:rPr>
        <w:t>:</w:t>
      </w:r>
    </w:p>
    <w:p w:rsidR="00300971" w:rsidRPr="00F6722F" w:rsidRDefault="00300971" w:rsidP="009F7520">
      <w:pPr>
        <w:pStyle w:val="a5"/>
        <w:numPr>
          <w:ilvl w:val="0"/>
          <w:numId w:val="17"/>
        </w:numPr>
        <w:tabs>
          <w:tab w:val="left" w:pos="142"/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>Диагностические критерий на стационарном уровне:</w:t>
      </w:r>
    </w:p>
    <w:p w:rsidR="00300971" w:rsidRDefault="00300971" w:rsidP="009F7520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Жалобы и анамнез: </w:t>
      </w:r>
      <w:r w:rsidRPr="00C5211F">
        <w:rPr>
          <w:rFonts w:ascii="Times New Roman" w:hAnsi="Times New Roman"/>
          <w:i/>
          <w:sz w:val="28"/>
          <w:szCs w:val="28"/>
        </w:rPr>
        <w:t>см.п. 9.1.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00971" w:rsidRDefault="00300971" w:rsidP="009F7520">
      <w:pPr>
        <w:pStyle w:val="12"/>
        <w:tabs>
          <w:tab w:val="left" w:pos="142"/>
        </w:tabs>
        <w:spacing w:line="276" w:lineRule="auto"/>
        <w:ind w:firstLine="0"/>
        <w:rPr>
          <w:b/>
          <w:szCs w:val="28"/>
        </w:rPr>
      </w:pPr>
      <w:proofErr w:type="spellStart"/>
      <w:r w:rsidRPr="00F6722F">
        <w:rPr>
          <w:b/>
          <w:szCs w:val="28"/>
        </w:rPr>
        <w:t>Физикальное</w:t>
      </w:r>
      <w:proofErr w:type="spellEnd"/>
      <w:r>
        <w:rPr>
          <w:b/>
          <w:szCs w:val="28"/>
        </w:rPr>
        <w:t xml:space="preserve"> обследование: </w:t>
      </w:r>
      <w:r w:rsidRPr="00C5211F">
        <w:rPr>
          <w:i/>
          <w:szCs w:val="28"/>
        </w:rPr>
        <w:t>см.п. 9.1.</w:t>
      </w:r>
    </w:p>
    <w:p w:rsidR="00300971" w:rsidRDefault="00300971" w:rsidP="009F7520">
      <w:pPr>
        <w:pStyle w:val="12"/>
        <w:tabs>
          <w:tab w:val="left" w:pos="142"/>
        </w:tabs>
        <w:spacing w:line="276" w:lineRule="auto"/>
        <w:ind w:firstLine="0"/>
        <w:rPr>
          <w:b/>
          <w:szCs w:val="28"/>
        </w:rPr>
      </w:pPr>
      <w:r>
        <w:rPr>
          <w:b/>
          <w:szCs w:val="28"/>
        </w:rPr>
        <w:t>Л</w:t>
      </w:r>
      <w:r w:rsidRPr="00F6722F">
        <w:rPr>
          <w:b/>
          <w:szCs w:val="28"/>
        </w:rPr>
        <w:t>абораторные исследования:</w:t>
      </w:r>
      <w:r w:rsidR="008B2674">
        <w:rPr>
          <w:b/>
          <w:szCs w:val="28"/>
        </w:rPr>
        <w:t xml:space="preserve"> </w:t>
      </w:r>
      <w:proofErr w:type="gramStart"/>
      <w:r w:rsidR="008B2674" w:rsidRPr="00C5211F">
        <w:rPr>
          <w:i/>
          <w:szCs w:val="28"/>
        </w:rPr>
        <w:t>см</w:t>
      </w:r>
      <w:proofErr w:type="gramEnd"/>
      <w:r w:rsidR="008B2674" w:rsidRPr="00C5211F">
        <w:rPr>
          <w:i/>
          <w:szCs w:val="28"/>
        </w:rPr>
        <w:t>.п. 9.1.</w:t>
      </w:r>
    </w:p>
    <w:p w:rsidR="008B2674" w:rsidRDefault="00300971" w:rsidP="008B2674">
      <w:pPr>
        <w:pStyle w:val="12"/>
        <w:tabs>
          <w:tab w:val="left" w:pos="142"/>
        </w:tabs>
        <w:spacing w:line="276" w:lineRule="auto"/>
        <w:ind w:firstLine="0"/>
        <w:rPr>
          <w:b/>
          <w:szCs w:val="28"/>
        </w:rPr>
      </w:pPr>
      <w:r w:rsidRPr="00F6722F">
        <w:rPr>
          <w:b/>
          <w:szCs w:val="28"/>
        </w:rPr>
        <w:t>Инструментальные исследования:</w:t>
      </w:r>
      <w:r w:rsidR="008B2674" w:rsidRPr="008B2674">
        <w:rPr>
          <w:i/>
          <w:szCs w:val="28"/>
        </w:rPr>
        <w:t xml:space="preserve"> </w:t>
      </w:r>
      <w:proofErr w:type="gramStart"/>
      <w:r w:rsidR="008B2674" w:rsidRPr="00C5211F">
        <w:rPr>
          <w:i/>
          <w:szCs w:val="28"/>
        </w:rPr>
        <w:t>см</w:t>
      </w:r>
      <w:proofErr w:type="gramEnd"/>
      <w:r w:rsidR="008B2674" w:rsidRPr="00C5211F">
        <w:rPr>
          <w:i/>
          <w:szCs w:val="28"/>
        </w:rPr>
        <w:t>.п. 9.1.</w:t>
      </w:r>
    </w:p>
    <w:p w:rsidR="00300971" w:rsidRPr="00F77216" w:rsidRDefault="00300971" w:rsidP="008B2674">
      <w:pPr>
        <w:pStyle w:val="a5"/>
        <w:numPr>
          <w:ilvl w:val="0"/>
          <w:numId w:val="17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proofErr w:type="gramStart"/>
      <w:r w:rsidRPr="00F77216">
        <w:rPr>
          <w:rFonts w:ascii="Times New Roman" w:hAnsi="Times New Roman"/>
          <w:i/>
          <w:sz w:val="28"/>
          <w:szCs w:val="28"/>
        </w:rPr>
        <w:t>см</w:t>
      </w:r>
      <w:proofErr w:type="gramEnd"/>
      <w:r w:rsidRPr="00F77216">
        <w:rPr>
          <w:rFonts w:ascii="Times New Roman" w:hAnsi="Times New Roman"/>
          <w:i/>
          <w:sz w:val="28"/>
          <w:szCs w:val="28"/>
        </w:rPr>
        <w:t>. п. 9.2.</w:t>
      </w:r>
      <w:r w:rsidR="00F77216">
        <w:rPr>
          <w:rFonts w:ascii="Times New Roman" w:hAnsi="Times New Roman"/>
          <w:i/>
          <w:sz w:val="28"/>
          <w:szCs w:val="28"/>
        </w:rPr>
        <w:t xml:space="preserve"> </w:t>
      </w:r>
    </w:p>
    <w:p w:rsidR="00300971" w:rsidRPr="00F77216" w:rsidRDefault="00300971" w:rsidP="008B2674">
      <w:pPr>
        <w:pStyle w:val="a5"/>
        <w:numPr>
          <w:ilvl w:val="0"/>
          <w:numId w:val="17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>Перечень основных диагностических мероприятий:</w:t>
      </w:r>
      <w:r w:rsidR="008B2674" w:rsidRPr="00F77216">
        <w:rPr>
          <w:rFonts w:ascii="Times New Roman" w:hAnsi="Times New Roman"/>
          <w:b/>
          <w:sz w:val="28"/>
          <w:szCs w:val="28"/>
        </w:rPr>
        <w:t xml:space="preserve"> есть диагностические </w:t>
      </w:r>
      <w:proofErr w:type="gramStart"/>
      <w:r w:rsidR="008B2674" w:rsidRPr="00F77216">
        <w:rPr>
          <w:rFonts w:ascii="Times New Roman" w:hAnsi="Times New Roman"/>
          <w:b/>
          <w:sz w:val="28"/>
          <w:szCs w:val="28"/>
        </w:rPr>
        <w:t>мероприятия</w:t>
      </w:r>
      <w:proofErr w:type="gramEnd"/>
      <w:r w:rsidR="008B2674" w:rsidRPr="00F77216">
        <w:rPr>
          <w:rFonts w:ascii="Times New Roman" w:hAnsi="Times New Roman"/>
          <w:b/>
          <w:sz w:val="28"/>
          <w:szCs w:val="28"/>
        </w:rPr>
        <w:t xml:space="preserve"> </w:t>
      </w:r>
      <w:r w:rsidR="00DB06D4" w:rsidRPr="00F77216">
        <w:rPr>
          <w:rFonts w:ascii="Times New Roman" w:hAnsi="Times New Roman"/>
          <w:b/>
          <w:sz w:val="28"/>
          <w:szCs w:val="28"/>
        </w:rPr>
        <w:t>которое делается на стационарном уро</w:t>
      </w:r>
      <w:r w:rsidR="00F77216">
        <w:rPr>
          <w:rFonts w:ascii="Times New Roman" w:hAnsi="Times New Roman"/>
          <w:b/>
          <w:sz w:val="28"/>
          <w:szCs w:val="28"/>
        </w:rPr>
        <w:t xml:space="preserve">вне </w:t>
      </w:r>
    </w:p>
    <w:p w:rsidR="00300971" w:rsidRPr="00F77216" w:rsidRDefault="00300971" w:rsidP="00DB06D4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77216">
        <w:rPr>
          <w:rFonts w:ascii="Times New Roman" w:hAnsi="Times New Roman"/>
          <w:b/>
          <w:sz w:val="28"/>
          <w:szCs w:val="28"/>
        </w:rPr>
        <w:t>Перечень дополнительных диагностических мероприятий:</w:t>
      </w:r>
      <w:r w:rsidR="00DB06D4" w:rsidRPr="00F77216">
        <w:rPr>
          <w:rFonts w:ascii="Times New Roman" w:hAnsi="Times New Roman"/>
          <w:b/>
          <w:sz w:val="28"/>
          <w:szCs w:val="28"/>
        </w:rPr>
        <w:t xml:space="preserve"> есть диагностические </w:t>
      </w:r>
      <w:proofErr w:type="gramStart"/>
      <w:r w:rsidR="00DB06D4" w:rsidRPr="00F77216">
        <w:rPr>
          <w:rFonts w:ascii="Times New Roman" w:hAnsi="Times New Roman"/>
          <w:b/>
          <w:sz w:val="28"/>
          <w:szCs w:val="28"/>
        </w:rPr>
        <w:t>мероприятия</w:t>
      </w:r>
      <w:proofErr w:type="gramEnd"/>
      <w:r w:rsidR="00DB06D4" w:rsidRPr="00F77216">
        <w:rPr>
          <w:rFonts w:ascii="Times New Roman" w:hAnsi="Times New Roman"/>
          <w:b/>
          <w:sz w:val="28"/>
          <w:szCs w:val="28"/>
        </w:rPr>
        <w:t xml:space="preserve"> которое делается на стационарном уровне</w:t>
      </w:r>
    </w:p>
    <w:p w:rsidR="00300971" w:rsidRPr="001C7652" w:rsidRDefault="00300971" w:rsidP="00300971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00971" w:rsidRPr="0064151C" w:rsidRDefault="00300971" w:rsidP="005772F8">
      <w:pPr>
        <w:pStyle w:val="a5"/>
        <w:numPr>
          <w:ilvl w:val="0"/>
          <w:numId w:val="17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4151C">
        <w:rPr>
          <w:rFonts w:ascii="Times New Roman" w:hAnsi="Times New Roman"/>
          <w:b/>
          <w:sz w:val="28"/>
          <w:szCs w:val="28"/>
        </w:rPr>
        <w:t xml:space="preserve">Тактика лечения: </w:t>
      </w:r>
      <w:proofErr w:type="gramStart"/>
      <w:r w:rsidRPr="0064151C">
        <w:rPr>
          <w:rFonts w:ascii="Times New Roman" w:hAnsi="Times New Roman"/>
          <w:i/>
          <w:sz w:val="28"/>
          <w:szCs w:val="28"/>
        </w:rPr>
        <w:t>см</w:t>
      </w:r>
      <w:proofErr w:type="gramEnd"/>
      <w:r w:rsidRPr="0064151C">
        <w:rPr>
          <w:rFonts w:ascii="Times New Roman" w:hAnsi="Times New Roman"/>
          <w:i/>
          <w:sz w:val="28"/>
          <w:szCs w:val="28"/>
        </w:rPr>
        <w:t>. п.9.4.</w:t>
      </w:r>
      <w:r w:rsidR="006409F0" w:rsidRPr="0064151C">
        <w:rPr>
          <w:rFonts w:ascii="Times New Roman" w:hAnsi="Times New Roman"/>
          <w:i/>
          <w:sz w:val="28"/>
          <w:szCs w:val="28"/>
        </w:rPr>
        <w:t xml:space="preserve"> </w:t>
      </w:r>
      <w:r w:rsidR="004C7D1E" w:rsidRPr="0064151C">
        <w:rPr>
          <w:rFonts w:ascii="Times New Roman" w:hAnsi="Times New Roman"/>
          <w:i/>
          <w:sz w:val="28"/>
          <w:szCs w:val="28"/>
        </w:rPr>
        <w:t>Лечение в условиях реанимационного отделения</w:t>
      </w:r>
    </w:p>
    <w:p w:rsidR="00300971" w:rsidRPr="0064151C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2C9C" w:rsidRPr="0064151C" w:rsidRDefault="00082C9C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151C">
        <w:rPr>
          <w:rFonts w:ascii="Times New Roman" w:hAnsi="Times New Roman"/>
          <w:b/>
          <w:sz w:val="28"/>
          <w:szCs w:val="28"/>
        </w:rPr>
        <w:t xml:space="preserve">Схема 1. </w:t>
      </w:r>
      <w:proofErr w:type="gramStart"/>
      <w:r w:rsidRPr="0064151C">
        <w:rPr>
          <w:rFonts w:ascii="Times New Roman" w:hAnsi="Times New Roman"/>
          <w:b/>
          <w:sz w:val="28"/>
          <w:szCs w:val="28"/>
        </w:rPr>
        <w:t>Лечение эпилептического статуса в зависимости от стадии (</w:t>
      </w:r>
      <w:r w:rsidRPr="0064151C">
        <w:rPr>
          <w:rFonts w:ascii="Times New Roman" w:hAnsi="Times New Roman"/>
          <w:b/>
          <w:sz w:val="28"/>
          <w:szCs w:val="28"/>
          <w:lang w:val="en-US"/>
        </w:rPr>
        <w:t>modified</w:t>
      </w:r>
      <w:r w:rsidRPr="006415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151C">
        <w:rPr>
          <w:rFonts w:ascii="Times New Roman" w:hAnsi="Times New Roman"/>
          <w:b/>
          <w:sz w:val="28"/>
          <w:szCs w:val="28"/>
          <w:lang w:val="en-US"/>
        </w:rPr>
        <w:t>Trinka</w:t>
      </w:r>
      <w:proofErr w:type="spellEnd"/>
      <w:r w:rsidRPr="0064151C">
        <w:rPr>
          <w:rFonts w:ascii="Times New Roman" w:hAnsi="Times New Roman"/>
          <w:b/>
          <w:sz w:val="28"/>
          <w:szCs w:val="28"/>
        </w:rPr>
        <w:t xml:space="preserve">, 2007,  </w:t>
      </w:r>
      <w:proofErr w:type="spellStart"/>
      <w:r w:rsidRPr="0064151C">
        <w:rPr>
          <w:rFonts w:ascii="Times New Roman" w:hAnsi="Times New Roman"/>
          <w:b/>
          <w:sz w:val="28"/>
          <w:szCs w:val="28"/>
          <w:lang w:val="en-US"/>
        </w:rPr>
        <w:t>Shovron</w:t>
      </w:r>
      <w:proofErr w:type="spellEnd"/>
      <w:r w:rsidRPr="0064151C">
        <w:rPr>
          <w:rFonts w:ascii="Times New Roman" w:hAnsi="Times New Roman"/>
          <w:b/>
          <w:sz w:val="28"/>
          <w:szCs w:val="28"/>
        </w:rPr>
        <w:t xml:space="preserve"> </w:t>
      </w:r>
      <w:r w:rsidRPr="0064151C">
        <w:rPr>
          <w:rFonts w:ascii="Times New Roman" w:hAnsi="Times New Roman"/>
          <w:b/>
          <w:sz w:val="28"/>
          <w:szCs w:val="28"/>
          <w:lang w:val="en-US"/>
        </w:rPr>
        <w:t>et</w:t>
      </w:r>
      <w:r w:rsidRPr="0064151C">
        <w:rPr>
          <w:rFonts w:ascii="Times New Roman" w:hAnsi="Times New Roman"/>
          <w:b/>
          <w:sz w:val="28"/>
          <w:szCs w:val="28"/>
        </w:rPr>
        <w:t xml:space="preserve"> </w:t>
      </w:r>
      <w:r w:rsidRPr="0064151C">
        <w:rPr>
          <w:rFonts w:ascii="Times New Roman" w:hAnsi="Times New Roman"/>
          <w:b/>
          <w:sz w:val="28"/>
          <w:szCs w:val="28"/>
          <w:lang w:val="en-US"/>
        </w:rPr>
        <w:t>al</w:t>
      </w:r>
      <w:r w:rsidRPr="0064151C">
        <w:rPr>
          <w:rFonts w:ascii="Times New Roman" w:hAnsi="Times New Roman"/>
          <w:b/>
          <w:sz w:val="28"/>
          <w:szCs w:val="28"/>
        </w:rPr>
        <w:t xml:space="preserve"> 2008), </w:t>
      </w:r>
      <w:proofErr w:type="spellStart"/>
      <w:r w:rsidRPr="0064151C">
        <w:rPr>
          <w:rFonts w:ascii="Times New Roman" w:hAnsi="Times New Roman"/>
          <w:b/>
          <w:sz w:val="28"/>
          <w:szCs w:val="28"/>
          <w:lang w:val="en-US"/>
        </w:rPr>
        <w:t>Epilepsia</w:t>
      </w:r>
      <w:proofErr w:type="spellEnd"/>
      <w:r w:rsidRPr="0064151C">
        <w:rPr>
          <w:rFonts w:ascii="Times New Roman" w:hAnsi="Times New Roman"/>
          <w:b/>
          <w:sz w:val="28"/>
          <w:szCs w:val="28"/>
        </w:rPr>
        <w:t xml:space="preserve">, </w:t>
      </w:r>
      <w:r w:rsidRPr="0064151C">
        <w:rPr>
          <w:rFonts w:ascii="Times New Roman" w:hAnsi="Times New Roman"/>
          <w:b/>
          <w:sz w:val="28"/>
          <w:szCs w:val="28"/>
          <w:lang w:val="en-US"/>
        </w:rPr>
        <w:t>ILAE</w:t>
      </w:r>
      <w:r w:rsidRPr="0064151C">
        <w:rPr>
          <w:rFonts w:ascii="Times New Roman" w:hAnsi="Times New Roman"/>
          <w:b/>
          <w:sz w:val="28"/>
          <w:szCs w:val="28"/>
        </w:rPr>
        <w:t xml:space="preserve">). </w:t>
      </w:r>
      <w:proofErr w:type="gramEnd"/>
    </w:p>
    <w:p w:rsidR="00DB06D4" w:rsidRDefault="00082C9C" w:rsidP="00DB06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222331" cy="45294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1166" cy="454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CF9" w:rsidRPr="00DB06D4" w:rsidRDefault="00354CF9" w:rsidP="00DB06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6D4">
        <w:rPr>
          <w:rFonts w:ascii="Times New Roman" w:hAnsi="Times New Roman" w:cs="Times New Roman"/>
          <w:bCs/>
          <w:sz w:val="28"/>
          <w:szCs w:val="28"/>
        </w:rPr>
        <w:t xml:space="preserve">При терапии эпилептического статуса наряду с введением </w:t>
      </w:r>
      <w:proofErr w:type="spellStart"/>
      <w:r w:rsidRPr="00DB06D4">
        <w:rPr>
          <w:rFonts w:ascii="Times New Roman" w:hAnsi="Times New Roman" w:cs="Times New Roman"/>
          <w:bCs/>
          <w:sz w:val="28"/>
          <w:szCs w:val="28"/>
        </w:rPr>
        <w:t>диазепама</w:t>
      </w:r>
      <w:proofErr w:type="spellEnd"/>
      <w:r w:rsidRPr="00DB06D4">
        <w:rPr>
          <w:rFonts w:ascii="Times New Roman" w:hAnsi="Times New Roman" w:cs="Times New Roman"/>
          <w:bCs/>
          <w:sz w:val="28"/>
          <w:szCs w:val="28"/>
        </w:rPr>
        <w:t xml:space="preserve"> или средства для в/в</w:t>
      </w:r>
      <w:r w:rsidR="00082C9C" w:rsidRPr="00DB06D4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Pr="00DB06D4">
        <w:rPr>
          <w:rFonts w:ascii="Times New Roman" w:hAnsi="Times New Roman" w:cs="Times New Roman"/>
          <w:bCs/>
          <w:sz w:val="28"/>
          <w:szCs w:val="28"/>
        </w:rPr>
        <w:t xml:space="preserve">аркоза необходимо назначать фоновый </w:t>
      </w:r>
      <w:proofErr w:type="spellStart"/>
      <w:r w:rsidRPr="00DB06D4">
        <w:rPr>
          <w:rFonts w:ascii="Times New Roman" w:hAnsi="Times New Roman" w:cs="Times New Roman"/>
          <w:bCs/>
          <w:sz w:val="28"/>
          <w:szCs w:val="28"/>
        </w:rPr>
        <w:t>антиэпилептический</w:t>
      </w:r>
      <w:proofErr w:type="spellEnd"/>
      <w:r w:rsidRPr="00DB06D4">
        <w:rPr>
          <w:rFonts w:ascii="Times New Roman" w:hAnsi="Times New Roman" w:cs="Times New Roman"/>
          <w:bCs/>
          <w:sz w:val="28"/>
          <w:szCs w:val="28"/>
        </w:rPr>
        <w:t xml:space="preserve"> препарат.</w:t>
      </w:r>
      <w:proofErr w:type="gramEnd"/>
      <w:r w:rsidRPr="00DB06D4">
        <w:rPr>
          <w:rFonts w:ascii="Times New Roman" w:hAnsi="Times New Roman" w:cs="Times New Roman"/>
          <w:bCs/>
          <w:sz w:val="28"/>
          <w:szCs w:val="28"/>
        </w:rPr>
        <w:t xml:space="preserve"> Регулярное  введение АЭП обязательно!</w:t>
      </w:r>
    </w:p>
    <w:p w:rsidR="00550E51" w:rsidRPr="0064151C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E51" w:rsidRPr="0064151C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E51" w:rsidRPr="0064151C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E51" w:rsidRPr="0064151C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DB06D4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0E51" w:rsidRDefault="00550E5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971" w:rsidRDefault="00082C9C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Схема 2. Алгоритм лечения в случае </w:t>
      </w:r>
      <w:proofErr w:type="spellStart"/>
      <w:r>
        <w:rPr>
          <w:rFonts w:ascii="Times New Roman" w:hAnsi="Times New Roman"/>
          <w:b/>
          <w:sz w:val="28"/>
          <w:szCs w:val="28"/>
        </w:rPr>
        <w:t>суперрефрактерного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ЭС </w:t>
      </w:r>
      <w:r w:rsidRPr="00082C9C">
        <w:rPr>
          <w:rFonts w:ascii="Times New Roman" w:hAnsi="Times New Roman"/>
          <w:b/>
          <w:sz w:val="28"/>
          <w:szCs w:val="28"/>
        </w:rPr>
        <w:t>[</w:t>
      </w:r>
      <w:r w:rsidR="001C63EF" w:rsidRPr="001C63EF">
        <w:rPr>
          <w:rFonts w:ascii="Times New Roman" w:hAnsi="Times New Roman"/>
          <w:b/>
          <w:sz w:val="28"/>
          <w:szCs w:val="28"/>
        </w:rPr>
        <w:t>8</w:t>
      </w:r>
      <w:r w:rsidRPr="00082C9C">
        <w:rPr>
          <w:rFonts w:ascii="Times New Roman" w:hAnsi="Times New Roman"/>
          <w:b/>
          <w:sz w:val="28"/>
          <w:szCs w:val="28"/>
        </w:rPr>
        <w:t>]</w:t>
      </w:r>
    </w:p>
    <w:p w:rsidR="00082C9C" w:rsidRDefault="00F219B6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84474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4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C9C" w:rsidRPr="00082C9C" w:rsidRDefault="00082C9C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06D4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lastRenderedPageBreak/>
        <w:t>Другие виды лечения: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50E51">
        <w:rPr>
          <w:rFonts w:ascii="Times New Roman" w:hAnsi="Times New Roman"/>
          <w:sz w:val="28"/>
          <w:szCs w:val="28"/>
        </w:rPr>
        <w:t xml:space="preserve">гипотермия, кетогенная диета, </w:t>
      </w:r>
      <w:proofErr w:type="spellStart"/>
      <w:r w:rsidR="00550E51">
        <w:rPr>
          <w:rFonts w:ascii="Times New Roman" w:hAnsi="Times New Roman"/>
          <w:sz w:val="28"/>
          <w:szCs w:val="28"/>
        </w:rPr>
        <w:t>электроконвульсивная</w:t>
      </w:r>
      <w:proofErr w:type="spellEnd"/>
      <w:r w:rsidR="00550E51">
        <w:rPr>
          <w:rFonts w:ascii="Times New Roman" w:hAnsi="Times New Roman"/>
          <w:sz w:val="28"/>
          <w:szCs w:val="28"/>
        </w:rPr>
        <w:t xml:space="preserve"> терапия, шунтирование, нейрохирургическое лечение.</w:t>
      </w:r>
    </w:p>
    <w:p w:rsidR="00300971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1931AC" w:rsidRDefault="00300971" w:rsidP="005772F8">
      <w:pPr>
        <w:pStyle w:val="a5"/>
        <w:numPr>
          <w:ilvl w:val="0"/>
          <w:numId w:val="17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E531B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B06D4" w:rsidRPr="002F32BE" w:rsidRDefault="00DB06D4" w:rsidP="00DB06D4">
      <w:pPr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2F32BE">
        <w:rPr>
          <w:rFonts w:ascii="Times New Roman" w:hAnsi="Times New Roman"/>
          <w:sz w:val="28"/>
          <w:szCs w:val="28"/>
        </w:rPr>
        <w:t>консультация</w:t>
      </w:r>
      <w:r w:rsidRPr="002F32BE">
        <w:rPr>
          <w:rFonts w:ascii="Times New Roman" w:eastAsia="TimesNewRoman" w:hAnsi="Times New Roman"/>
          <w:bCs/>
          <w:sz w:val="28"/>
          <w:szCs w:val="28"/>
        </w:rPr>
        <w:t xml:space="preserve"> </w:t>
      </w:r>
      <w:r>
        <w:rPr>
          <w:rFonts w:ascii="Times New Roman" w:eastAsia="TimesNewRoman" w:hAnsi="Times New Roman"/>
          <w:bCs/>
          <w:sz w:val="28"/>
          <w:szCs w:val="28"/>
        </w:rPr>
        <w:t>офтальмолога –</w:t>
      </w:r>
      <w:r w:rsidRPr="002F32BE">
        <w:rPr>
          <w:rFonts w:ascii="Times New Roman" w:eastAsia="TimesNewRoman" w:hAnsi="Times New Roman"/>
          <w:bCs/>
          <w:sz w:val="28"/>
          <w:szCs w:val="28"/>
        </w:rPr>
        <w:t xml:space="preserve"> </w:t>
      </w:r>
      <w:r>
        <w:rPr>
          <w:rFonts w:ascii="Times New Roman" w:eastAsia="TimesNewRoman" w:hAnsi="Times New Roman"/>
          <w:bCs/>
          <w:sz w:val="28"/>
          <w:szCs w:val="28"/>
        </w:rPr>
        <w:t xml:space="preserve">осмотр глазного дна </w:t>
      </w:r>
      <w:r w:rsidRPr="002F32BE">
        <w:rPr>
          <w:rFonts w:ascii="Times New Roman" w:eastAsia="TimesNewRoman" w:hAnsi="Times New Roman"/>
          <w:bCs/>
          <w:sz w:val="28"/>
          <w:szCs w:val="28"/>
        </w:rPr>
        <w:t>для ис</w:t>
      </w:r>
      <w:r>
        <w:rPr>
          <w:rFonts w:ascii="Times New Roman" w:eastAsia="TimesNewRoman" w:hAnsi="Times New Roman"/>
          <w:bCs/>
          <w:sz w:val="28"/>
          <w:szCs w:val="28"/>
        </w:rPr>
        <w:t>ключения застойных дисков ДЗН</w:t>
      </w:r>
      <w:r w:rsidRPr="002F32BE">
        <w:rPr>
          <w:rFonts w:ascii="Times New Roman" w:eastAsia="TimesNewRoman" w:hAnsi="Times New Roman"/>
          <w:bCs/>
          <w:sz w:val="28"/>
          <w:szCs w:val="28"/>
        </w:rPr>
        <w:t>;</w:t>
      </w:r>
    </w:p>
    <w:p w:rsidR="00DB06D4" w:rsidRDefault="00DB06D4" w:rsidP="00DB06D4">
      <w:pPr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bCs/>
          <w:sz w:val="28"/>
          <w:szCs w:val="28"/>
        </w:rPr>
      </w:pPr>
      <w:r w:rsidRPr="001931AC">
        <w:rPr>
          <w:rFonts w:ascii="Times New Roman" w:hAnsi="Times New Roman"/>
          <w:sz w:val="28"/>
          <w:szCs w:val="28"/>
        </w:rPr>
        <w:t>консультация кардиолога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bCs/>
          <w:sz w:val="28"/>
          <w:szCs w:val="28"/>
        </w:rPr>
        <w:t xml:space="preserve">– для коррекции </w:t>
      </w:r>
      <w:proofErr w:type="gramStart"/>
      <w:r>
        <w:rPr>
          <w:rFonts w:ascii="Times New Roman" w:eastAsia="TimesNewRoman" w:hAnsi="Times New Roman"/>
          <w:bCs/>
          <w:sz w:val="28"/>
          <w:szCs w:val="28"/>
        </w:rPr>
        <w:t>сердечно–сосудистых</w:t>
      </w:r>
      <w:proofErr w:type="gramEnd"/>
      <w:r>
        <w:rPr>
          <w:rFonts w:ascii="Times New Roman" w:eastAsia="TimesNewRoman" w:hAnsi="Times New Roman"/>
          <w:bCs/>
          <w:sz w:val="28"/>
          <w:szCs w:val="28"/>
        </w:rPr>
        <w:t xml:space="preserve"> осложнений.</w:t>
      </w: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Cs/>
          <w:sz w:val="28"/>
          <w:szCs w:val="28"/>
        </w:rPr>
      </w:pPr>
    </w:p>
    <w:p w:rsidR="00300971" w:rsidRDefault="00300971" w:rsidP="00DB06D4">
      <w:pPr>
        <w:pStyle w:val="a5"/>
        <w:numPr>
          <w:ilvl w:val="0"/>
          <w:numId w:val="1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Индикаторы эффективности лечения: </w:t>
      </w:r>
    </w:p>
    <w:p w:rsidR="00550E51" w:rsidRDefault="00550E51" w:rsidP="00DB06D4">
      <w:pPr>
        <w:pStyle w:val="a5"/>
        <w:numPr>
          <w:ilvl w:val="0"/>
          <w:numId w:val="33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Купирование ЭП</w:t>
      </w:r>
    </w:p>
    <w:p w:rsidR="00550E51" w:rsidRDefault="00550E51" w:rsidP="00DB06D4">
      <w:pPr>
        <w:pStyle w:val="a5"/>
        <w:numPr>
          <w:ilvl w:val="0"/>
          <w:numId w:val="33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Восстановление жизненно важных функций</w:t>
      </w:r>
    </w:p>
    <w:p w:rsidR="00550E51" w:rsidRDefault="00550E51" w:rsidP="00550E51">
      <w:pPr>
        <w:pStyle w:val="a5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971" w:rsidRPr="00917B6E" w:rsidRDefault="00300971" w:rsidP="005772F8">
      <w:pPr>
        <w:pStyle w:val="a5"/>
        <w:numPr>
          <w:ilvl w:val="0"/>
          <w:numId w:val="17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17B6E">
        <w:rPr>
          <w:rFonts w:ascii="Times New Roman" w:hAnsi="Times New Roman"/>
          <w:b/>
          <w:sz w:val="28"/>
          <w:szCs w:val="28"/>
        </w:rPr>
        <w:t>Дальнейшее введение:</w:t>
      </w:r>
    </w:p>
    <w:p w:rsidR="00CA0743" w:rsidRDefault="00550E51" w:rsidP="00CA0743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развития осложнений 0 симптоматическая терапия. 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8D1">
        <w:rPr>
          <w:rFonts w:ascii="Times New Roman" w:hAnsi="Times New Roman" w:cs="Times New Roman"/>
          <w:b/>
          <w:sz w:val="28"/>
          <w:szCs w:val="28"/>
        </w:rPr>
        <w:t>Осложнения тонико-клонического ЭС.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1. Церебральные: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гипоксическое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/метаболическое поражение головного мозга;</w:t>
      </w:r>
    </w:p>
    <w:p w:rsidR="00CA0743" w:rsidRPr="008108D1" w:rsidRDefault="00CA0743" w:rsidP="00BF2DCC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эксайтотоксическое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повреждение вещества головного мозга (связанное с эпилептическим синдромом); 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отек головного мозга и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интракраниальная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гипертензия;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церебральный венозный тромбоз;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нарушение мозгового кровообращения по геморрагическому и ишемическому типу.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Кардиореспираторные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и автономные: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гипотония;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гипертония;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сердечная недостаточность;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тах</w:t>
      </w:r>
      <w:proofErr w:type="gramStart"/>
      <w:r w:rsidRPr="008108D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108D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брадиаритмия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, остановка сердца;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кардиогенный шок;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остановка дыхания;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нарушения частоты и ритма дыхания, одышка;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отек легкого, легочная гипертензия, эмболия, пневмония, аспирация;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гиперпирексия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, гиперсекреция, трахеобронхиальная обструкция;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периферическая ишемия.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3. Метаболические и системные: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дегидратация;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электролитные нарушения (особенно гипогликемия,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гипонатриемия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гипокалиемия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);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острая почечная недостаточность (особенно острый тубулярный некроз);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острая печеночная недостаточность;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lastRenderedPageBreak/>
        <w:t>• острый панкреатит;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ДВС/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полиорганная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недостаточность;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рабдомиолиз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переломы;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инфекционные заболевания (легких, кожи, мочевыводящих путей, сепсис);</w:t>
      </w:r>
    </w:p>
    <w:p w:rsidR="00CA0743" w:rsidRPr="008108D1" w:rsidRDefault="00CA0743" w:rsidP="00550E5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тромбофлебит, поражение кожи.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8D1">
        <w:rPr>
          <w:rFonts w:ascii="Times New Roman" w:hAnsi="Times New Roman" w:cs="Times New Roman"/>
          <w:b/>
          <w:sz w:val="28"/>
          <w:szCs w:val="28"/>
        </w:rPr>
        <w:t>Для общего лечебного протокола были сделаны следующие рекомендации.</w:t>
      </w:r>
    </w:p>
    <w:p w:rsidR="00CA0743" w:rsidRPr="00BF2DCC" w:rsidRDefault="00BF2DCC" w:rsidP="00BF2DCC">
      <w:pPr>
        <w:pStyle w:val="a5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2DCC">
        <w:rPr>
          <w:rFonts w:ascii="Times New Roman" w:hAnsi="Times New Roman" w:cs="Times New Roman"/>
          <w:sz w:val="28"/>
          <w:szCs w:val="28"/>
        </w:rPr>
        <w:t>в</w:t>
      </w:r>
      <w:r w:rsidR="00CA0743" w:rsidRPr="00BF2DCC">
        <w:rPr>
          <w:rFonts w:ascii="Times New Roman" w:hAnsi="Times New Roman" w:cs="Times New Roman"/>
          <w:sz w:val="28"/>
          <w:szCs w:val="28"/>
        </w:rPr>
        <w:t xml:space="preserve">сем специализированным отделениям необходимо иметь </w:t>
      </w:r>
      <w:r w:rsidRPr="00BF2DCC">
        <w:rPr>
          <w:rFonts w:ascii="Times New Roman" w:hAnsi="Times New Roman" w:cs="Times New Roman"/>
          <w:sz w:val="28"/>
          <w:szCs w:val="28"/>
        </w:rPr>
        <w:t>протокол терапии судорожного ЭС, п</w:t>
      </w:r>
      <w:r w:rsidR="00CA0743" w:rsidRPr="00BF2DCC">
        <w:rPr>
          <w:rFonts w:ascii="Times New Roman" w:hAnsi="Times New Roman" w:cs="Times New Roman"/>
          <w:sz w:val="28"/>
          <w:szCs w:val="28"/>
        </w:rPr>
        <w:t>ротокол должен быть согласован со смежными специалистами и может быть использова</w:t>
      </w:r>
      <w:r>
        <w:rPr>
          <w:rFonts w:ascii="Times New Roman" w:hAnsi="Times New Roman" w:cs="Times New Roman"/>
          <w:sz w:val="28"/>
          <w:szCs w:val="28"/>
        </w:rPr>
        <w:t>н в стационарах другого профиля,</w:t>
      </w:r>
      <w:r w:rsidR="00CA0743" w:rsidRPr="00BF2D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A0743" w:rsidRPr="00BF2DCC">
        <w:rPr>
          <w:rFonts w:ascii="Times New Roman" w:hAnsi="Times New Roman" w:cs="Times New Roman"/>
          <w:sz w:val="28"/>
          <w:szCs w:val="28"/>
        </w:rPr>
        <w:t xml:space="preserve">ри </w:t>
      </w:r>
      <w:proofErr w:type="spellStart"/>
      <w:r w:rsidR="00CA0743" w:rsidRPr="00BF2DCC">
        <w:rPr>
          <w:rFonts w:ascii="Times New Roman" w:hAnsi="Times New Roman" w:cs="Times New Roman"/>
          <w:sz w:val="28"/>
          <w:szCs w:val="28"/>
        </w:rPr>
        <w:t>инфузионной</w:t>
      </w:r>
      <w:proofErr w:type="spellEnd"/>
      <w:r w:rsidR="00CA0743" w:rsidRPr="00BF2DCC">
        <w:rPr>
          <w:rFonts w:ascii="Times New Roman" w:hAnsi="Times New Roman" w:cs="Times New Roman"/>
          <w:sz w:val="28"/>
          <w:szCs w:val="28"/>
        </w:rPr>
        <w:t xml:space="preserve"> терапии ЭС следует проводить мониторинг </w:t>
      </w:r>
      <w:proofErr w:type="spellStart"/>
      <w:r w:rsidR="00CA0743" w:rsidRPr="00BF2DCC">
        <w:rPr>
          <w:rFonts w:ascii="Times New Roman" w:hAnsi="Times New Roman" w:cs="Times New Roman"/>
          <w:sz w:val="28"/>
          <w:szCs w:val="28"/>
        </w:rPr>
        <w:t>кардиореспираторных</w:t>
      </w:r>
      <w:proofErr w:type="spellEnd"/>
      <w:r w:rsidR="00CA0743" w:rsidRPr="00BF2DCC">
        <w:rPr>
          <w:rFonts w:ascii="Times New Roman" w:hAnsi="Times New Roman" w:cs="Times New Roman"/>
          <w:sz w:val="28"/>
          <w:szCs w:val="28"/>
        </w:rPr>
        <w:t xml:space="preserve"> функций.</w:t>
      </w:r>
    </w:p>
    <w:p w:rsidR="00CA0743" w:rsidRDefault="00BF2DCC" w:rsidP="00BF2DCC">
      <w:pPr>
        <w:pStyle w:val="a5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A0743" w:rsidRPr="008108D1">
        <w:rPr>
          <w:rFonts w:ascii="Times New Roman" w:hAnsi="Times New Roman" w:cs="Times New Roman"/>
          <w:sz w:val="28"/>
          <w:szCs w:val="28"/>
        </w:rPr>
        <w:t>еобходимо проведение полного ко</w:t>
      </w:r>
      <w:r>
        <w:rPr>
          <w:rFonts w:ascii="Times New Roman" w:hAnsi="Times New Roman" w:cs="Times New Roman"/>
          <w:sz w:val="28"/>
          <w:szCs w:val="28"/>
        </w:rPr>
        <w:t>мплекса неотложных мероприятий, п</w:t>
      </w:r>
      <w:r w:rsidR="00CA0743" w:rsidRPr="008108D1">
        <w:rPr>
          <w:rFonts w:ascii="Times New Roman" w:hAnsi="Times New Roman" w:cs="Times New Roman"/>
          <w:sz w:val="28"/>
          <w:szCs w:val="28"/>
        </w:rPr>
        <w:t xml:space="preserve">ри ЭС нормальное функционирование </w:t>
      </w:r>
      <w:proofErr w:type="gramStart"/>
      <w:r w:rsidR="00CA0743" w:rsidRPr="008108D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CA0743" w:rsidRPr="008108D1">
        <w:rPr>
          <w:rFonts w:ascii="Times New Roman" w:hAnsi="Times New Roman" w:cs="Times New Roman"/>
          <w:sz w:val="28"/>
          <w:szCs w:val="28"/>
        </w:rPr>
        <w:t xml:space="preserve"> системы наиболее часто ставится под угрозу, следовательно, нуждается в диагностической и терапевтической поддержке (особенно при </w:t>
      </w:r>
      <w:r>
        <w:rPr>
          <w:rFonts w:ascii="Times New Roman" w:hAnsi="Times New Roman" w:cs="Times New Roman"/>
          <w:sz w:val="28"/>
          <w:szCs w:val="28"/>
        </w:rPr>
        <w:t>развитии осложнений) (табл. 2);</w:t>
      </w:r>
    </w:p>
    <w:p w:rsidR="00CA0743" w:rsidRPr="00BF2DCC" w:rsidRDefault="00BF2DCC" w:rsidP="00BF2DCC">
      <w:pPr>
        <w:pStyle w:val="a5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0743" w:rsidRPr="00BF2DCC">
        <w:rPr>
          <w:rFonts w:ascii="Times New Roman" w:hAnsi="Times New Roman" w:cs="Times New Roman"/>
          <w:sz w:val="28"/>
          <w:szCs w:val="28"/>
        </w:rPr>
        <w:t>араллельно с проведением специфической противосудорожной терапии должны в полном объеме проводиться рутинные методы исследования.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4. </w:t>
      </w:r>
      <w:r w:rsidR="00BF2DCC">
        <w:rPr>
          <w:rFonts w:ascii="Times New Roman" w:hAnsi="Times New Roman" w:cs="Times New Roman"/>
          <w:sz w:val="28"/>
          <w:szCs w:val="28"/>
        </w:rPr>
        <w:t>и</w:t>
      </w:r>
      <w:r w:rsidRPr="008108D1">
        <w:rPr>
          <w:rFonts w:ascii="Times New Roman" w:hAnsi="Times New Roman" w:cs="Times New Roman"/>
          <w:sz w:val="28"/>
          <w:szCs w:val="28"/>
        </w:rPr>
        <w:t>сследования, необходимые для выяснения причин развития ЭС, необходимо проводить без задержки инициальной терапии.</w:t>
      </w:r>
    </w:p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BF2DCC">
        <w:rPr>
          <w:rFonts w:ascii="Times New Roman" w:hAnsi="Times New Roman" w:cs="Times New Roman"/>
          <w:sz w:val="28"/>
          <w:szCs w:val="28"/>
        </w:rPr>
        <w:t>и</w:t>
      </w:r>
      <w:r w:rsidRPr="008108D1">
        <w:rPr>
          <w:rFonts w:ascii="Times New Roman" w:hAnsi="Times New Roman" w:cs="Times New Roman"/>
          <w:sz w:val="28"/>
          <w:szCs w:val="28"/>
        </w:rPr>
        <w:t>нфузионную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противосудорожную терапию предпочтительно проводить на госпитальном этапе (в связи с наличием оборудования для реанимационных мероприятий) и крайне нежелательно на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. В последнем случае используются альтернативные формы противосудорожных препаратов (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интраназальный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буккальный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мидазолам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, ректальная форма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диазепама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>).</w:t>
      </w:r>
    </w:p>
    <w:p w:rsidR="00CA0743" w:rsidRPr="008108D1" w:rsidRDefault="00CA0743" w:rsidP="00CA07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743" w:rsidRPr="00BF2DCC" w:rsidRDefault="00CA0743" w:rsidP="00BF2DC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F2DCC">
        <w:rPr>
          <w:rFonts w:ascii="Times New Roman" w:hAnsi="Times New Roman" w:cs="Times New Roman"/>
          <w:b/>
          <w:sz w:val="28"/>
          <w:szCs w:val="28"/>
        </w:rPr>
        <w:t>Препараты</w:t>
      </w:r>
      <w:proofErr w:type="gramEnd"/>
      <w:r w:rsidRPr="00BF2DCC">
        <w:rPr>
          <w:rFonts w:ascii="Times New Roman" w:hAnsi="Times New Roman" w:cs="Times New Roman"/>
          <w:b/>
          <w:sz w:val="28"/>
          <w:szCs w:val="28"/>
        </w:rPr>
        <w:t xml:space="preserve"> используемые для терапии развернутого тонико-клонического ЭС</w:t>
      </w:r>
      <w:r w:rsidR="001C63EF" w:rsidRPr="00BF2DCC">
        <w:rPr>
          <w:rFonts w:ascii="Times New Roman" w:hAnsi="Times New Roman" w:cs="Times New Roman"/>
          <w:b/>
          <w:sz w:val="28"/>
          <w:szCs w:val="28"/>
        </w:rPr>
        <w:t xml:space="preserve"> [10]</w:t>
      </w:r>
    </w:p>
    <w:tbl>
      <w:tblPr>
        <w:tblW w:w="0" w:type="auto"/>
        <w:tblInd w:w="108" w:type="dxa"/>
        <w:tblBorders>
          <w:top w:val="thinThickSmallGap" w:sz="24" w:space="0" w:color="1F497D" w:themeColor="text2"/>
          <w:left w:val="thinThickSmallGap" w:sz="24" w:space="0" w:color="1F497D" w:themeColor="text2"/>
          <w:bottom w:val="thinThickSmallGap" w:sz="24" w:space="0" w:color="1F497D" w:themeColor="text2"/>
          <w:right w:val="thinThickSmallGap" w:sz="24" w:space="0" w:color="1F497D" w:themeColor="text2"/>
          <w:insideH w:val="thinThickSmallGap" w:sz="24" w:space="0" w:color="1F497D" w:themeColor="text2"/>
          <w:insideV w:val="thinThickSmallGap" w:sz="24" w:space="0" w:color="1F497D" w:themeColor="text2"/>
        </w:tblBorders>
        <w:tblLook w:val="04A0"/>
      </w:tblPr>
      <w:tblGrid>
        <w:gridCol w:w="2302"/>
        <w:gridCol w:w="2376"/>
        <w:gridCol w:w="2693"/>
        <w:gridCol w:w="2552"/>
      </w:tblGrid>
      <w:tr w:rsidR="00CA0743" w:rsidRPr="008108D1" w:rsidTr="00BF2DCC">
        <w:tc>
          <w:tcPr>
            <w:tcW w:w="2302" w:type="dxa"/>
          </w:tcPr>
          <w:p w:rsidR="00CA0743" w:rsidRPr="00BF2DCC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Препарат </w:t>
            </w:r>
          </w:p>
        </w:tc>
        <w:tc>
          <w:tcPr>
            <w:tcW w:w="2376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Форма назначения</w:t>
            </w:r>
          </w:p>
        </w:tc>
        <w:tc>
          <w:tcPr>
            <w:tcW w:w="2693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 для взрослых</w:t>
            </w:r>
          </w:p>
        </w:tc>
        <w:tc>
          <w:tcPr>
            <w:tcW w:w="255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 для детей</w:t>
            </w:r>
          </w:p>
        </w:tc>
      </w:tr>
      <w:tr w:rsidR="00CA0743" w:rsidRPr="008108D1" w:rsidTr="00BF2DCC">
        <w:tc>
          <w:tcPr>
            <w:tcW w:w="230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Леветирацетам</w:t>
            </w:r>
            <w:proofErr w:type="spellEnd"/>
          </w:p>
        </w:tc>
        <w:tc>
          <w:tcPr>
            <w:tcW w:w="2376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в/в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</w:p>
        </w:tc>
        <w:tc>
          <w:tcPr>
            <w:tcW w:w="2693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Оптимальная доза не уточнена, наиболее часто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используетмя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2000-4000мг</w:t>
            </w:r>
          </w:p>
        </w:tc>
        <w:tc>
          <w:tcPr>
            <w:tcW w:w="255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Не используется</w:t>
            </w:r>
          </w:p>
        </w:tc>
      </w:tr>
      <w:tr w:rsidR="00CA0743" w:rsidRPr="008108D1" w:rsidTr="00BF2DCC">
        <w:tc>
          <w:tcPr>
            <w:tcW w:w="230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Фенобарбитал</w:t>
            </w:r>
            <w:proofErr w:type="spellEnd"/>
          </w:p>
        </w:tc>
        <w:tc>
          <w:tcPr>
            <w:tcW w:w="2376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в/в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100мг/мин</w:t>
            </w:r>
          </w:p>
        </w:tc>
        <w:tc>
          <w:tcPr>
            <w:tcW w:w="2693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10-20мг/кг</w:t>
            </w:r>
          </w:p>
        </w:tc>
        <w:tc>
          <w:tcPr>
            <w:tcW w:w="255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15-20мг-кг</w:t>
            </w:r>
          </w:p>
        </w:tc>
      </w:tr>
      <w:tr w:rsidR="00CA0743" w:rsidRPr="008108D1" w:rsidTr="00BF2DCC">
        <w:tc>
          <w:tcPr>
            <w:tcW w:w="230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Вальпроат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76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в/в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</w:p>
        </w:tc>
        <w:tc>
          <w:tcPr>
            <w:tcW w:w="2693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15-30мг/кг</w:t>
            </w:r>
          </w:p>
        </w:tc>
        <w:tc>
          <w:tcPr>
            <w:tcW w:w="2552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20-40мг/кг</w:t>
            </w:r>
          </w:p>
        </w:tc>
      </w:tr>
    </w:tbl>
    <w:p w:rsidR="00CA0743" w:rsidRPr="001C63EF" w:rsidRDefault="00CA0743" w:rsidP="00BF2DCC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108D1">
        <w:rPr>
          <w:rFonts w:ascii="Times New Roman" w:hAnsi="Times New Roman" w:cs="Times New Roman"/>
          <w:b/>
          <w:sz w:val="28"/>
          <w:szCs w:val="28"/>
        </w:rPr>
        <w:lastRenderedPageBreak/>
        <w:t>Таб</w:t>
      </w:r>
      <w:proofErr w:type="spellEnd"/>
      <w:proofErr w:type="gramEnd"/>
      <w:r w:rsidRPr="008108D1">
        <w:rPr>
          <w:rFonts w:ascii="Times New Roman" w:hAnsi="Times New Roman" w:cs="Times New Roman"/>
          <w:b/>
          <w:sz w:val="28"/>
          <w:szCs w:val="28"/>
        </w:rPr>
        <w:t xml:space="preserve"> №4. Средство для анестезии, используемые в стадии развернутого ЭС у взрослых</w:t>
      </w:r>
      <w:r w:rsidR="001C63EF" w:rsidRPr="001C63EF">
        <w:rPr>
          <w:rFonts w:ascii="Times New Roman" w:hAnsi="Times New Roman" w:cs="Times New Roman"/>
          <w:b/>
          <w:sz w:val="28"/>
          <w:szCs w:val="28"/>
        </w:rPr>
        <w:t xml:space="preserve"> [10]</w:t>
      </w:r>
    </w:p>
    <w:tbl>
      <w:tblPr>
        <w:tblW w:w="0" w:type="auto"/>
        <w:tblInd w:w="108" w:type="dxa"/>
        <w:tblBorders>
          <w:top w:val="thinThickSmallGap" w:sz="24" w:space="0" w:color="1F497D" w:themeColor="text2"/>
          <w:left w:val="thinThickSmallGap" w:sz="24" w:space="0" w:color="1F497D" w:themeColor="text2"/>
          <w:bottom w:val="thinThickSmallGap" w:sz="24" w:space="0" w:color="1F497D" w:themeColor="text2"/>
          <w:right w:val="thinThickSmallGap" w:sz="24" w:space="0" w:color="1F497D" w:themeColor="text2"/>
          <w:insideH w:val="thinThickSmallGap" w:sz="24" w:space="0" w:color="1F497D" w:themeColor="text2"/>
          <w:insideV w:val="thinThickSmallGap" w:sz="24" w:space="0" w:color="1F497D" w:themeColor="text2"/>
        </w:tblBorders>
        <w:tblLook w:val="04A0"/>
      </w:tblPr>
      <w:tblGrid>
        <w:gridCol w:w="2054"/>
        <w:gridCol w:w="7869"/>
      </w:tblGrid>
      <w:tr w:rsidR="00CA0743" w:rsidRPr="008108D1" w:rsidTr="00BF2DCC">
        <w:tc>
          <w:tcPr>
            <w:tcW w:w="2054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Препарат</w:t>
            </w:r>
          </w:p>
        </w:tc>
        <w:tc>
          <w:tcPr>
            <w:tcW w:w="7869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Способ введения</w:t>
            </w:r>
          </w:p>
        </w:tc>
      </w:tr>
      <w:tr w:rsidR="00CA0743" w:rsidRPr="0093733E" w:rsidTr="00BF2DCC">
        <w:tc>
          <w:tcPr>
            <w:tcW w:w="2054" w:type="dxa"/>
          </w:tcPr>
          <w:p w:rsidR="00CA0743" w:rsidRPr="008108D1" w:rsidRDefault="00CA0743" w:rsidP="0093733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Тиопентал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869" w:type="dxa"/>
          </w:tcPr>
          <w:p w:rsidR="00CA0743" w:rsidRPr="008108D1" w:rsidRDefault="00CA0743" w:rsidP="0093733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100-250мг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течении 20 секунд, затем 50мг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каждые 2-3 минут, до достижения контроля над судорожным синдромом. После этого </w:t>
            </w: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инфузия</w:t>
            </w:r>
            <w:proofErr w:type="spellEnd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3-5мг/кг/час, под контролем ЭЭГ паттерна, вспышка-подавление»</w:t>
            </w:r>
          </w:p>
        </w:tc>
      </w:tr>
      <w:tr w:rsidR="00CA0743" w:rsidRPr="008108D1" w:rsidTr="00BF2DCC">
        <w:tc>
          <w:tcPr>
            <w:tcW w:w="2054" w:type="dxa"/>
          </w:tcPr>
          <w:p w:rsidR="00CA0743" w:rsidRPr="008108D1" w:rsidRDefault="00CA0743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Фенобарбитал</w:t>
            </w:r>
            <w:proofErr w:type="spellEnd"/>
          </w:p>
        </w:tc>
        <w:tc>
          <w:tcPr>
            <w:tcW w:w="7869" w:type="dxa"/>
          </w:tcPr>
          <w:p w:rsidR="00CA0743" w:rsidRPr="008108D1" w:rsidRDefault="009F7520" w:rsidP="00EC0C2A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10-20мг/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болюсно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CA0743"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сопровождаемое  </w:t>
            </w:r>
            <w:proofErr w:type="spellStart"/>
            <w:r w:rsidR="00CA0743"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инфузией</w:t>
            </w:r>
            <w:proofErr w:type="spellEnd"/>
            <w:r w:rsidR="00CA0743" w:rsidRPr="008108D1">
              <w:rPr>
                <w:rFonts w:ascii="Times New Roman" w:hAnsi="Times New Roman" w:cs="Times New Roman"/>
                <w:b/>
                <w:sz w:val="28"/>
                <w:szCs w:val="28"/>
              </w:rPr>
              <w:t>), 0,5-1 мг/кг/час с увеличением до 1-3мг/кг/ч, под контролем ЭЭГ паттерна «вспышка подавление»</w:t>
            </w:r>
            <w:proofErr w:type="gramEnd"/>
          </w:p>
        </w:tc>
      </w:tr>
    </w:tbl>
    <w:p w:rsidR="00CA0743" w:rsidRPr="008108D1" w:rsidRDefault="00CA0743" w:rsidP="00BF2D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9. В случае назначения парентеральной противосудорожной терапии пациентам во всех стадиях ЭС должен проводиться тщательный контр</w:t>
      </w:r>
      <w:r w:rsidR="00BF2DCC">
        <w:rPr>
          <w:rFonts w:ascii="Times New Roman" w:hAnsi="Times New Roman" w:cs="Times New Roman"/>
          <w:sz w:val="28"/>
          <w:szCs w:val="28"/>
        </w:rPr>
        <w:t xml:space="preserve">оль </w:t>
      </w:r>
      <w:proofErr w:type="spellStart"/>
      <w:r w:rsidR="00BF2DCC">
        <w:rPr>
          <w:rFonts w:ascii="Times New Roman" w:hAnsi="Times New Roman" w:cs="Times New Roman"/>
          <w:sz w:val="28"/>
          <w:szCs w:val="28"/>
        </w:rPr>
        <w:t>кардиореспираторных</w:t>
      </w:r>
      <w:proofErr w:type="spellEnd"/>
      <w:r w:rsidR="00BF2DCC">
        <w:rPr>
          <w:rFonts w:ascii="Times New Roman" w:hAnsi="Times New Roman" w:cs="Times New Roman"/>
          <w:sz w:val="28"/>
          <w:szCs w:val="28"/>
        </w:rPr>
        <w:t xml:space="preserve"> функций;</w:t>
      </w:r>
    </w:p>
    <w:p w:rsidR="00CA0743" w:rsidRPr="008108D1" w:rsidRDefault="00CA0743" w:rsidP="00BF2DC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10. В случае ЭС, развившемся вследствие отмены/сокращения дозы противосудорожного препарата (у пациентов, страдающих эпилепсией), препарат необходимо повторно назначить в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инфу</w:t>
      </w:r>
      <w:r w:rsidR="00BF2DCC">
        <w:rPr>
          <w:rFonts w:ascii="Times New Roman" w:hAnsi="Times New Roman" w:cs="Times New Roman"/>
          <w:sz w:val="28"/>
          <w:szCs w:val="28"/>
        </w:rPr>
        <w:t>зионной</w:t>
      </w:r>
      <w:proofErr w:type="spellEnd"/>
      <w:r w:rsidR="00BF2DCC">
        <w:rPr>
          <w:rFonts w:ascii="Times New Roman" w:hAnsi="Times New Roman" w:cs="Times New Roman"/>
          <w:sz w:val="28"/>
          <w:szCs w:val="28"/>
        </w:rPr>
        <w:t xml:space="preserve"> форме (при возможности);</w:t>
      </w:r>
    </w:p>
    <w:p w:rsidR="00CA0743" w:rsidRPr="008108D1" w:rsidRDefault="00CA0743" w:rsidP="00BF2DC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11. В случае ЭС, развившемся после нейрохирургического вмешательства, должны быть проведены немедленная интубация и внутривенный наркоз, что позволит снизить риск неблагоприятного исхода.</w:t>
      </w:r>
    </w:p>
    <w:p w:rsidR="00CA0743" w:rsidRPr="008108D1" w:rsidRDefault="00CA0743" w:rsidP="00CA0743">
      <w:pPr>
        <w:tabs>
          <w:tab w:val="left" w:pos="59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Наиболее частыми причинами неэффективности проводимой терапии являются:</w:t>
      </w: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передозировка препаратов в стадии </w:t>
      </w:r>
      <w:proofErr w:type="gramStart"/>
      <w:r w:rsidRPr="008108D1">
        <w:rPr>
          <w:rFonts w:ascii="Times New Roman" w:hAnsi="Times New Roman" w:cs="Times New Roman"/>
          <w:sz w:val="28"/>
          <w:szCs w:val="28"/>
        </w:rPr>
        <w:t>развернутого</w:t>
      </w:r>
      <w:proofErr w:type="gramEnd"/>
      <w:r w:rsidRPr="008108D1">
        <w:rPr>
          <w:rFonts w:ascii="Times New Roman" w:hAnsi="Times New Roman" w:cs="Times New Roman"/>
          <w:sz w:val="28"/>
          <w:szCs w:val="28"/>
        </w:rPr>
        <w:t xml:space="preserve"> ЭС;</w:t>
      </w: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пренебрежение поддерживающей терапией; длительность действия препаратов неотложной терапии составляет около 12 часов; при отсутствии поддерживающей противосудорожной терапии ЭС нередко возобновляется;</w:t>
      </w: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диагностические ошибки, особенно делирий с психогенным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неэпилептическим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статусом, медикаментозно обусловленная или метаболическая энцефалопатия;</w:t>
      </w: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>• отсутствие этиологического подхода или учета вторичных осложнений при терапии ЭС;</w:t>
      </w:r>
    </w:p>
    <w:p w:rsidR="00CA0743" w:rsidRPr="008108D1" w:rsidRDefault="00CA0743" w:rsidP="00AC61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8D1">
        <w:rPr>
          <w:rFonts w:ascii="Times New Roman" w:hAnsi="Times New Roman" w:cs="Times New Roman"/>
          <w:sz w:val="28"/>
          <w:szCs w:val="28"/>
        </w:rPr>
        <w:t xml:space="preserve">• на выбор противосудорожной терапии было признано влияние таких факторов, как </w:t>
      </w:r>
      <w:proofErr w:type="spellStart"/>
      <w:r w:rsidRPr="008108D1">
        <w:rPr>
          <w:rFonts w:ascii="Times New Roman" w:hAnsi="Times New Roman" w:cs="Times New Roman"/>
          <w:sz w:val="28"/>
          <w:szCs w:val="28"/>
        </w:rPr>
        <w:t>коморбидный</w:t>
      </w:r>
      <w:proofErr w:type="spellEnd"/>
      <w:r w:rsidRPr="008108D1">
        <w:rPr>
          <w:rFonts w:ascii="Times New Roman" w:hAnsi="Times New Roman" w:cs="Times New Roman"/>
          <w:sz w:val="28"/>
          <w:szCs w:val="28"/>
        </w:rPr>
        <w:t xml:space="preserve"> фон, возраст и вариант эпилептического синдрома.</w:t>
      </w:r>
    </w:p>
    <w:p w:rsidR="00CA0743" w:rsidRPr="008108D1" w:rsidRDefault="00CA0743" w:rsidP="00CA07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0971" w:rsidRPr="00CA00F7" w:rsidRDefault="00300971" w:rsidP="005772F8">
      <w:pPr>
        <w:pStyle w:val="a5"/>
        <w:numPr>
          <w:ilvl w:val="0"/>
          <w:numId w:val="1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08D1">
        <w:rPr>
          <w:rFonts w:ascii="Times New Roman" w:hAnsi="Times New Roman"/>
          <w:b/>
          <w:sz w:val="28"/>
          <w:szCs w:val="28"/>
        </w:rPr>
        <w:t>МЕДИЦИНСКАЯ РЕАБИЛИТАЦИЯ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550E51">
        <w:rPr>
          <w:rFonts w:ascii="Times New Roman" w:hAnsi="Times New Roman"/>
          <w:sz w:val="28"/>
          <w:szCs w:val="28"/>
        </w:rPr>
        <w:t xml:space="preserve">в зависимости от наличия </w:t>
      </w:r>
      <w:proofErr w:type="spellStart"/>
      <w:r w:rsidR="00550E51">
        <w:rPr>
          <w:rFonts w:ascii="Times New Roman" w:hAnsi="Times New Roman"/>
          <w:sz w:val="28"/>
          <w:szCs w:val="28"/>
        </w:rPr>
        <w:t>резидуальных</w:t>
      </w:r>
      <w:proofErr w:type="spellEnd"/>
      <w:r w:rsidR="00550E51">
        <w:rPr>
          <w:rFonts w:ascii="Times New Roman" w:hAnsi="Times New Roman"/>
          <w:sz w:val="28"/>
          <w:szCs w:val="28"/>
        </w:rPr>
        <w:t xml:space="preserve"> проявлений</w:t>
      </w:r>
      <w:r>
        <w:rPr>
          <w:rFonts w:ascii="Times New Roman" w:hAnsi="Times New Roman"/>
          <w:sz w:val="28"/>
          <w:szCs w:val="28"/>
        </w:rPr>
        <w:t>.</w:t>
      </w:r>
    </w:p>
    <w:p w:rsidR="00300971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 xml:space="preserve">14. </w:t>
      </w:r>
      <w:r w:rsidRPr="00917B6E">
        <w:rPr>
          <w:rFonts w:ascii="Times New Roman" w:hAnsi="Times New Roman"/>
          <w:b/>
          <w:sz w:val="28"/>
          <w:szCs w:val="28"/>
        </w:rPr>
        <w:t>ПАЛЛИАТИВНАЯ ПОМОЩЬ</w:t>
      </w:r>
      <w:r>
        <w:rPr>
          <w:rFonts w:ascii="Times New Roman" w:hAnsi="Times New Roman"/>
          <w:sz w:val="28"/>
          <w:szCs w:val="28"/>
        </w:rPr>
        <w:t xml:space="preserve">: нет. </w:t>
      </w:r>
    </w:p>
    <w:p w:rsidR="00300971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A00F7">
        <w:rPr>
          <w:rFonts w:ascii="Times New Roman" w:hAnsi="Times New Roman"/>
          <w:b/>
          <w:color w:val="000000"/>
          <w:sz w:val="28"/>
          <w:szCs w:val="28"/>
        </w:rPr>
        <w:t>15. СОКРАЩЕНИЯ, ИСПОЛЬЗУЕМЫЕ В ПРОТОКОЛЕ:</w:t>
      </w:r>
    </w:p>
    <w:p w:rsidR="00300971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1532"/>
        <w:gridCol w:w="538"/>
        <w:gridCol w:w="7393"/>
      </w:tblGrid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ILAE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International League against Epilepsy</w:t>
            </w:r>
          </w:p>
        </w:tc>
      </w:tr>
      <w:tr w:rsidR="00300971" w:rsidRPr="001C1B6A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 xml:space="preserve">NICE 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 xml:space="preserve">National Institute for Health and Clinical Excellence 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LTME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Long-term monitoring EEG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ППП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простой</w:t>
            </w: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 xml:space="preserve"> </w:t>
            </w: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парциальный</w:t>
            </w:r>
            <w:r w:rsidRPr="0008797D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 xml:space="preserve"> </w:t>
            </w: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приступ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СПП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сложный парциальный приступ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ФЭ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фокальная эпилепсия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ГЭ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proofErr w:type="spellStart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генерализованная</w:t>
            </w:r>
            <w:proofErr w:type="spellEnd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 xml:space="preserve"> эпилепсия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ФРЭ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proofErr w:type="spellStart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фармакорезистентная</w:t>
            </w:r>
            <w:proofErr w:type="spellEnd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 xml:space="preserve"> эпилепсия 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ГСЭП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proofErr w:type="spellStart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генерализованный</w:t>
            </w:r>
            <w:proofErr w:type="spellEnd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 xml:space="preserve"> судорожный приступ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ВГСЭП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proofErr w:type="spellStart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вторично-генерализованный</w:t>
            </w:r>
            <w:proofErr w:type="spellEnd"/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 xml:space="preserve"> судорожный приступ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ЖКТ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желудочно-кишечный тракт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ОАК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общий анализ мочи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ОАМ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 xml:space="preserve">общий анализ крови 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УЗИ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08797D">
              <w:rPr>
                <w:rFonts w:ascii="Times New Roman" w:eastAsia="TimesNew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EL</w:t>
            </w: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Evidence</w:t>
            </w:r>
            <w:proofErr w:type="spellEnd"/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level</w:t>
            </w:r>
            <w:proofErr w:type="spellEnd"/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уровень доказательности</w:t>
            </w:r>
            <w:r w:rsidR="00AC612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300971" w:rsidRPr="0008797D" w:rsidTr="00550E51">
        <w:tc>
          <w:tcPr>
            <w:tcW w:w="1532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ЭС</w:t>
            </w:r>
          </w:p>
        </w:tc>
        <w:tc>
          <w:tcPr>
            <w:tcW w:w="538" w:type="dxa"/>
          </w:tcPr>
          <w:p w:rsidR="00300971" w:rsidRPr="0008797D" w:rsidRDefault="00300971" w:rsidP="00300971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7393" w:type="dxa"/>
          </w:tcPr>
          <w:p w:rsidR="00300971" w:rsidRPr="0008797D" w:rsidRDefault="00300971" w:rsidP="0030097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8797D">
              <w:rPr>
                <w:rFonts w:ascii="Times New Roman" w:hAnsi="Times New Roman"/>
                <w:bCs/>
                <w:sz w:val="28"/>
                <w:szCs w:val="28"/>
              </w:rPr>
              <w:t>эпилептический статус</w:t>
            </w:r>
          </w:p>
        </w:tc>
      </w:tr>
    </w:tbl>
    <w:p w:rsidR="00300971" w:rsidRPr="00F6722F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>16. Список разработчиков протокола с указанием квалификационных данных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C612B" w:rsidRDefault="00AC612B" w:rsidP="00AC612B">
      <w:pPr>
        <w:tabs>
          <w:tab w:val="left" w:pos="142"/>
        </w:tabs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Жусупова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Алма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Сейдуалиевна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- д.м.н., профессор, зав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.к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афедрой неврологии  с курсом психиатрии и наркологии АО «МУА»</w:t>
      </w:r>
    </w:p>
    <w:p w:rsidR="00AC612B" w:rsidRDefault="00AC612B" w:rsidP="00AC612B">
      <w:pPr>
        <w:tabs>
          <w:tab w:val="left" w:pos="142"/>
        </w:tabs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2) </w:t>
      </w:r>
      <w:proofErr w:type="spellStart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Даирбае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Лейла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Оралгазиевна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- Врач высшей категории, член Правления ОЮЛ «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Ассаоциация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неврологов РК», исполнительный директор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ОО Казахск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ая Национальная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Лиг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против эпилепсии, ассистент кафедры неврологии, докторант  ВШОЗ.</w:t>
      </w:r>
    </w:p>
    <w:p w:rsidR="00AC612B" w:rsidRPr="00082850" w:rsidRDefault="00AC612B" w:rsidP="00AC612B">
      <w:pPr>
        <w:tabs>
          <w:tab w:val="left" w:pos="142"/>
        </w:tabs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3) </w:t>
      </w:r>
      <w:proofErr w:type="spellStart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Елубаева</w:t>
      </w:r>
      <w:proofErr w:type="spellEnd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Алтынай </w:t>
      </w:r>
      <w:proofErr w:type="spellStart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Мукашкызы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– 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.м.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врач невропатолог высш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й категории, АО «Медицинский университет Астана»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,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доцент кафедры невропатологии с 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курсом психиатрии и наркологии, директор ТОО «Центр неврологии и </w:t>
      </w:r>
      <w:proofErr w:type="spellStart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эпилептологии</w:t>
      </w:r>
      <w:proofErr w:type="spellEnd"/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,</w:t>
      </w:r>
      <w:r w:rsidRPr="007A7D4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08285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«Ассоциации детских неврологов РК».</w:t>
      </w:r>
    </w:p>
    <w:p w:rsidR="00AC612B" w:rsidRDefault="00AC612B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971" w:rsidRPr="00F6722F" w:rsidRDefault="00300971" w:rsidP="0030097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6722F">
        <w:rPr>
          <w:rFonts w:ascii="Times New Roman" w:hAnsi="Times New Roman"/>
          <w:b/>
          <w:sz w:val="28"/>
          <w:szCs w:val="28"/>
        </w:rPr>
        <w:t>17.</w:t>
      </w:r>
      <w:r w:rsidRPr="00F6722F">
        <w:rPr>
          <w:rFonts w:ascii="Times New Roman" w:hAnsi="Times New Roman"/>
          <w:sz w:val="28"/>
          <w:szCs w:val="28"/>
        </w:rPr>
        <w:t xml:space="preserve"> </w:t>
      </w:r>
      <w:r w:rsidRPr="00F6722F">
        <w:rPr>
          <w:rFonts w:ascii="Times New Roman" w:hAnsi="Times New Roman"/>
          <w:b/>
          <w:sz w:val="28"/>
          <w:szCs w:val="28"/>
        </w:rPr>
        <w:t xml:space="preserve">Указание на отсутствие конфликта интересов: </w:t>
      </w:r>
      <w:r>
        <w:rPr>
          <w:rFonts w:ascii="Times New Roman" w:hAnsi="Times New Roman"/>
          <w:sz w:val="28"/>
          <w:szCs w:val="28"/>
        </w:rPr>
        <w:t xml:space="preserve">нет. </w:t>
      </w:r>
    </w:p>
    <w:p w:rsidR="001C1B6A" w:rsidRDefault="00300971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2850">
        <w:rPr>
          <w:rFonts w:ascii="Times New Roman" w:hAnsi="Times New Roman"/>
          <w:b/>
          <w:sz w:val="28"/>
          <w:szCs w:val="28"/>
        </w:rPr>
        <w:t>18</w:t>
      </w:r>
      <w:r w:rsidRPr="00F77216">
        <w:rPr>
          <w:rFonts w:ascii="Times New Roman" w:hAnsi="Times New Roman"/>
          <w:b/>
          <w:sz w:val="28"/>
          <w:szCs w:val="28"/>
        </w:rPr>
        <w:t>. Список рецензентов:</w:t>
      </w:r>
    </w:p>
    <w:p w:rsidR="00300971" w:rsidRPr="001C1B6A" w:rsidRDefault="001C1B6A" w:rsidP="0030097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1B6A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1C1B6A">
        <w:rPr>
          <w:rFonts w:ascii="Times New Roman" w:hAnsi="Times New Roman"/>
          <w:sz w:val="28"/>
          <w:szCs w:val="28"/>
        </w:rPr>
        <w:t>Алдунгарова</w:t>
      </w:r>
      <w:proofErr w:type="spellEnd"/>
      <w:r w:rsidRPr="001C1B6A">
        <w:rPr>
          <w:rFonts w:ascii="Times New Roman" w:hAnsi="Times New Roman"/>
          <w:sz w:val="28"/>
          <w:szCs w:val="28"/>
        </w:rPr>
        <w:t xml:space="preserve"> Р.К.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1C1B6A">
        <w:rPr>
          <w:rFonts w:ascii="Times New Roman" w:hAnsi="Times New Roman"/>
          <w:sz w:val="28"/>
          <w:szCs w:val="28"/>
        </w:rPr>
        <w:t>д.м.н., президент</w:t>
      </w:r>
      <w:r w:rsidR="00F77216" w:rsidRPr="001C1B6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C1B6A">
        <w:rPr>
          <w:rFonts w:ascii="Times New Roman" w:hAnsi="Times New Roman"/>
          <w:sz w:val="28"/>
          <w:szCs w:val="28"/>
        </w:rPr>
        <w:t>Президент</w:t>
      </w:r>
      <w:proofErr w:type="spellEnd"/>
      <w:r w:rsidRPr="001C1B6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Казахстанской Национальной Лиги против эпилепсии</w:t>
      </w:r>
      <w:r w:rsidRPr="001C1B6A">
        <w:rPr>
          <w:rFonts w:ascii="Times New Roman" w:hAnsi="Times New Roman"/>
          <w:sz w:val="28"/>
          <w:szCs w:val="28"/>
        </w:rPr>
        <w:t>»</w:t>
      </w:r>
    </w:p>
    <w:p w:rsidR="00300971" w:rsidRPr="00100F08" w:rsidRDefault="00300971" w:rsidP="005772F8">
      <w:pPr>
        <w:pStyle w:val="a5"/>
        <w:numPr>
          <w:ilvl w:val="0"/>
          <w:numId w:val="20"/>
        </w:numPr>
        <w:tabs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0F08">
        <w:rPr>
          <w:rFonts w:ascii="Times New Roman" w:hAnsi="Times New Roman"/>
          <w:b/>
          <w:sz w:val="28"/>
          <w:szCs w:val="28"/>
        </w:rPr>
        <w:t>Указание условий пересмотра протокола:</w:t>
      </w:r>
      <w:r w:rsidRPr="00100F08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100F08">
        <w:rPr>
          <w:rFonts w:ascii="Times New Roman" w:hAnsi="Times New Roman"/>
          <w:sz w:val="28"/>
          <w:szCs w:val="28"/>
        </w:rPr>
        <w:t>с даты</w:t>
      </w:r>
      <w:proofErr w:type="gramEnd"/>
      <w:r w:rsidRPr="00100F08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F7520" w:rsidRDefault="009F7520" w:rsidP="009F7520">
      <w:pPr>
        <w:pStyle w:val="a5"/>
        <w:tabs>
          <w:tab w:val="left" w:pos="0"/>
          <w:tab w:val="center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00971" w:rsidRPr="00100F08" w:rsidRDefault="00300971" w:rsidP="005772F8">
      <w:pPr>
        <w:pStyle w:val="a5"/>
        <w:numPr>
          <w:ilvl w:val="0"/>
          <w:numId w:val="20"/>
        </w:numPr>
        <w:tabs>
          <w:tab w:val="left" w:pos="0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00F08">
        <w:rPr>
          <w:rFonts w:ascii="Times New Roman" w:hAnsi="Times New Roman"/>
          <w:b/>
          <w:sz w:val="28"/>
          <w:szCs w:val="28"/>
        </w:rPr>
        <w:t>Список использованной литературы:</w:t>
      </w:r>
    </w:p>
    <w:p w:rsidR="00300971" w:rsidRPr="001C63EF" w:rsidRDefault="0008797D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1C63EF">
        <w:rPr>
          <w:rFonts w:ascii="AdvGSANS-B" w:hAnsi="AdvGSANS-B"/>
          <w:color w:val="231F20"/>
          <w:sz w:val="28"/>
          <w:szCs w:val="28"/>
          <w:lang w:val="en-US"/>
        </w:rPr>
        <w:t>Ettore</w:t>
      </w:r>
      <w:proofErr w:type="spellEnd"/>
      <w:r w:rsidRPr="001C63EF">
        <w:rPr>
          <w:rFonts w:ascii="AdvGSANS-B" w:hAnsi="AdvGSANS-B"/>
          <w:color w:val="231F20"/>
          <w:sz w:val="28"/>
          <w:szCs w:val="28"/>
          <w:lang w:val="en-US"/>
        </w:rPr>
        <w:t xml:space="preserve"> </w:t>
      </w:r>
      <w:proofErr w:type="spellStart"/>
      <w:r w:rsidRPr="001C63EF">
        <w:rPr>
          <w:rFonts w:ascii="AdvGSANS-B" w:hAnsi="AdvGSANS-B"/>
          <w:color w:val="231F20"/>
          <w:sz w:val="28"/>
          <w:szCs w:val="28"/>
          <w:lang w:val="en-US"/>
        </w:rPr>
        <w:t>Beghi</w:t>
      </w:r>
      <w:proofErr w:type="spellEnd"/>
      <w:r w:rsidRPr="001C63EF">
        <w:rPr>
          <w:rFonts w:ascii="AdvGSANS-B" w:hAnsi="AdvGSANS-B"/>
          <w:color w:val="231F20"/>
          <w:sz w:val="28"/>
          <w:szCs w:val="28"/>
          <w:lang w:val="en-US"/>
        </w:rPr>
        <w:t xml:space="preserve">, Solomon L. Moshe et al. ICD coding for epilepsy: Past, present, and future. A report by the International League Against Epilepsy Task Force on ICD codes in epilepsy. </w:t>
      </w:r>
      <w:proofErr w:type="spellStart"/>
      <w:r w:rsidRPr="001C63EF">
        <w:rPr>
          <w:rFonts w:ascii="AdvPS_TII" w:hAnsi="AdvPS_TII"/>
          <w:color w:val="231F20"/>
          <w:sz w:val="28"/>
          <w:szCs w:val="28"/>
          <w:lang w:val="en-US"/>
        </w:rPr>
        <w:t>Epilepsia</w:t>
      </w:r>
      <w:proofErr w:type="spellEnd"/>
      <w:r w:rsidRPr="001C63EF">
        <w:rPr>
          <w:rFonts w:ascii="AdvPS_TIR" w:hAnsi="AdvPS_TIR"/>
          <w:color w:val="231F20"/>
          <w:sz w:val="28"/>
          <w:szCs w:val="28"/>
          <w:lang w:val="en-US"/>
        </w:rPr>
        <w:t xml:space="preserve">, 56(3):348–355, 2015 </w:t>
      </w:r>
      <w:proofErr w:type="spellStart"/>
      <w:r w:rsidRPr="001C63EF">
        <w:rPr>
          <w:rFonts w:ascii="AdvPS_TIR" w:hAnsi="AdvPS_TIR"/>
          <w:color w:val="231F20"/>
          <w:sz w:val="28"/>
          <w:szCs w:val="28"/>
          <w:lang w:val="en-US"/>
        </w:rPr>
        <w:t>doi</w:t>
      </w:r>
      <w:proofErr w:type="spellEnd"/>
      <w:r w:rsidRPr="001C63EF">
        <w:rPr>
          <w:rFonts w:ascii="AdvPS_TIR" w:hAnsi="AdvPS_TIR"/>
          <w:color w:val="231F20"/>
          <w:sz w:val="28"/>
          <w:szCs w:val="28"/>
          <w:lang w:val="en-US"/>
        </w:rPr>
        <w:t>: 10.1111/epi.12895</w:t>
      </w:r>
    </w:p>
    <w:p w:rsidR="00300971" w:rsidRPr="001C63EF" w:rsidRDefault="0008797D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AdvGSANS-B" w:hAnsi="AdvGSANS-B"/>
          <w:color w:val="231F20"/>
          <w:sz w:val="28"/>
          <w:szCs w:val="28"/>
          <w:lang w:val="en-US"/>
        </w:rPr>
      </w:pPr>
      <w:r w:rsidRPr="001C63EF">
        <w:rPr>
          <w:rFonts w:ascii="AdvGSANS-B" w:hAnsi="AdvGSANS-B"/>
          <w:color w:val="231F20"/>
          <w:sz w:val="28"/>
          <w:szCs w:val="28"/>
          <w:lang w:val="en-US"/>
        </w:rPr>
        <w:t>A definition and classification of status epilepticus - Report of the ILAE Task Force on Classification of Status Epilepticus</w:t>
      </w:r>
      <w:r w:rsidR="007D4937" w:rsidRPr="001C63EF">
        <w:rPr>
          <w:rFonts w:ascii="AdvGSANS-B" w:hAnsi="AdvGSANS-B"/>
          <w:color w:val="231F20"/>
          <w:sz w:val="28"/>
          <w:szCs w:val="28"/>
          <w:lang w:val="en-US"/>
        </w:rPr>
        <w:t xml:space="preserve">. </w:t>
      </w:r>
      <w:proofErr w:type="spellStart"/>
      <w:r w:rsidRPr="001C63EF">
        <w:rPr>
          <w:rFonts w:ascii="AdvGSANS-B" w:hAnsi="AdvGSANS-B"/>
          <w:color w:val="231F20"/>
          <w:sz w:val="28"/>
          <w:szCs w:val="28"/>
          <w:lang w:val="en-US"/>
        </w:rPr>
        <w:t>Epilepsia</w:t>
      </w:r>
      <w:proofErr w:type="spellEnd"/>
      <w:r w:rsidR="007D4937" w:rsidRPr="001C63EF">
        <w:rPr>
          <w:rFonts w:ascii="AdvGSANS-B" w:hAnsi="AdvGSANS-B"/>
          <w:color w:val="231F20"/>
          <w:sz w:val="28"/>
          <w:szCs w:val="28"/>
          <w:lang w:val="en-US"/>
        </w:rPr>
        <w:t xml:space="preserve">, 1-9, </w:t>
      </w:r>
      <w:r w:rsidRPr="001C63EF">
        <w:rPr>
          <w:rFonts w:ascii="AdvGSANS-B" w:hAnsi="AdvGSANS-B"/>
          <w:color w:val="231F20"/>
          <w:sz w:val="28"/>
          <w:szCs w:val="28"/>
          <w:lang w:val="en-US"/>
        </w:rPr>
        <w:t>September 2015</w:t>
      </w:r>
      <w:r w:rsidR="00300971" w:rsidRPr="001C63EF">
        <w:rPr>
          <w:rFonts w:ascii="AdvGSANS-B" w:hAnsi="AdvGSANS-B"/>
          <w:color w:val="231F20"/>
          <w:sz w:val="28"/>
          <w:szCs w:val="28"/>
          <w:lang w:val="en-US"/>
        </w:rPr>
        <w:t>.</w:t>
      </w:r>
    </w:p>
    <w:p w:rsidR="001C63EF" w:rsidRPr="001C63EF" w:rsidRDefault="009F7520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  <w:r w:rsidRPr="00F7721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Lowenstein D.H., </w:t>
      </w:r>
      <w:proofErr w:type="spellStart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>Bleck</w:t>
      </w:r>
      <w:proofErr w:type="spellEnd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T., Mac Donald R.L. </w:t>
      </w:r>
      <w:proofErr w:type="spellStart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>Epilepsia</w:t>
      </w:r>
      <w:proofErr w:type="spellEnd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1999; 40: 120- 122</w:t>
      </w:r>
    </w:p>
    <w:p w:rsidR="001C63EF" w:rsidRPr="001C63EF" w:rsidRDefault="009F7520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  <w:proofErr w:type="spellStart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>Shorvon</w:t>
      </w:r>
      <w:proofErr w:type="spellEnd"/>
      <w:r w:rsidRPr="001C63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S. Epilepsy: 2nd ed. E.A. Hopkins et al., London, 1995; 331-354</w:t>
      </w:r>
      <w:r w:rsidRPr="001C63EF">
        <w:rPr>
          <w:lang w:val="en-US"/>
        </w:rPr>
        <w:t xml:space="preserve"> </w:t>
      </w:r>
    </w:p>
    <w:p w:rsidR="00300971" w:rsidRPr="00F77216" w:rsidRDefault="00300971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77216">
        <w:rPr>
          <w:rFonts w:ascii="Times New Roman" w:hAnsi="Times New Roman"/>
          <w:sz w:val="28"/>
          <w:szCs w:val="28"/>
          <w:lang w:val="en-US"/>
        </w:rPr>
        <w:t xml:space="preserve">The Epilepsies. The diagnosis and management of the epilepsies in adults and children in primary and secondary care. National Clinical Guidelines Center and National Institute clinical </w:t>
      </w:r>
      <w:proofErr w:type="spellStart"/>
      <w:r w:rsidRPr="00F77216">
        <w:rPr>
          <w:rFonts w:ascii="Times New Roman" w:hAnsi="Times New Roman"/>
          <w:sz w:val="28"/>
          <w:szCs w:val="28"/>
          <w:lang w:val="en-US"/>
        </w:rPr>
        <w:t>Excelllence</w:t>
      </w:r>
      <w:proofErr w:type="spellEnd"/>
      <w:r w:rsidRPr="00F77216">
        <w:rPr>
          <w:rFonts w:ascii="Times New Roman" w:hAnsi="Times New Roman"/>
          <w:sz w:val="28"/>
          <w:szCs w:val="28"/>
          <w:lang w:val="en-US"/>
        </w:rPr>
        <w:t xml:space="preserve">. 2012. </w:t>
      </w:r>
    </w:p>
    <w:p w:rsidR="001C63EF" w:rsidRPr="00F77216" w:rsidRDefault="001C63EF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77216">
        <w:rPr>
          <w:rFonts w:ascii="Martel-Regular" w:hAnsi="Martel-Regular"/>
          <w:color w:val="000000"/>
          <w:sz w:val="28"/>
          <w:szCs w:val="28"/>
          <w:lang w:val="en-US"/>
        </w:rPr>
        <w:t>A definition and classification of status</w:t>
      </w:r>
      <w:r w:rsidRPr="00F77216">
        <w:rPr>
          <w:rFonts w:ascii="Martel-Regular" w:hAnsi="Martel-Regular"/>
          <w:color w:val="000000"/>
          <w:sz w:val="28"/>
          <w:szCs w:val="28"/>
          <w:lang w:val="en-US"/>
        </w:rPr>
        <w:br/>
        <w:t xml:space="preserve">epilepticus - Report of the ILAE Task Force on Classification of Status Epilepticus. </w:t>
      </w:r>
      <w:proofErr w:type="spellStart"/>
      <w:r w:rsidRPr="00F77216">
        <w:rPr>
          <w:rFonts w:ascii="Martel-Regular" w:hAnsi="Martel-Regular"/>
          <w:color w:val="000000"/>
          <w:sz w:val="28"/>
          <w:szCs w:val="28"/>
          <w:lang w:val="en-US"/>
        </w:rPr>
        <w:t>E.Trinka</w:t>
      </w:r>
      <w:proofErr w:type="spellEnd"/>
      <w:r w:rsidRPr="00F77216">
        <w:rPr>
          <w:rFonts w:ascii="Martel-Regular" w:hAnsi="Martel-Regular"/>
          <w:color w:val="000000"/>
          <w:sz w:val="28"/>
          <w:szCs w:val="28"/>
          <w:lang w:val="en-US"/>
        </w:rPr>
        <w:t xml:space="preserve"> et al. </w:t>
      </w:r>
      <w:proofErr w:type="spellStart"/>
      <w:r w:rsidRPr="00F77216">
        <w:rPr>
          <w:rFonts w:ascii="AdvPS_TII" w:hAnsi="AdvPS_TII"/>
          <w:color w:val="231F20"/>
          <w:sz w:val="28"/>
          <w:szCs w:val="28"/>
          <w:lang w:val="en-US"/>
        </w:rPr>
        <w:t>Epilepsia</w:t>
      </w:r>
      <w:proofErr w:type="spellEnd"/>
      <w:r w:rsidRPr="00F77216">
        <w:rPr>
          <w:rFonts w:ascii="AdvPS_TIR" w:hAnsi="AdvPS_TIR"/>
          <w:color w:val="231F20"/>
          <w:sz w:val="28"/>
          <w:szCs w:val="28"/>
          <w:lang w:val="en-US"/>
        </w:rPr>
        <w:t>, September 2015:1–9, 2015</w:t>
      </w:r>
    </w:p>
    <w:p w:rsidR="001C63EF" w:rsidRPr="00F77216" w:rsidRDefault="001C63EF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77216">
        <w:rPr>
          <w:rFonts w:ascii="Times New Roman" w:hAnsi="Times New Roman" w:cs="Times New Roman"/>
          <w:color w:val="000000"/>
          <w:sz w:val="28"/>
          <w:szCs w:val="28"/>
          <w:lang w:val="en-US"/>
        </w:rPr>
        <w:t>Shorvon</w:t>
      </w:r>
      <w:proofErr w:type="spellEnd"/>
      <w:r w:rsidRPr="00F7721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S. Epilepsy: 2nd ed. E.A. Hopkins et al., London, 1995; 331-354</w:t>
      </w:r>
      <w:r w:rsidRPr="00F77216">
        <w:rPr>
          <w:lang w:val="en-US"/>
        </w:rPr>
        <w:t xml:space="preserve"> </w:t>
      </w:r>
    </w:p>
    <w:p w:rsidR="001C63EF" w:rsidRPr="00F77216" w:rsidRDefault="001C63EF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7216">
        <w:rPr>
          <w:rFonts w:ascii="Times New Roman" w:hAnsi="Times New Roman"/>
          <w:sz w:val="28"/>
          <w:szCs w:val="28"/>
        </w:rPr>
        <w:t xml:space="preserve">Эпилептический статус у детей. </w:t>
      </w:r>
      <w:r w:rsidR="00D16DFE" w:rsidRPr="00F77216">
        <w:rPr>
          <w:rFonts w:ascii="Times New Roman" w:hAnsi="Times New Roman"/>
          <w:sz w:val="28"/>
          <w:szCs w:val="28"/>
        </w:rPr>
        <w:t xml:space="preserve">Под редакцией </w:t>
      </w:r>
      <w:proofErr w:type="spellStart"/>
      <w:r w:rsidR="00D16DFE" w:rsidRPr="00F77216">
        <w:rPr>
          <w:rFonts w:ascii="Times New Roman" w:hAnsi="Times New Roman"/>
          <w:sz w:val="28"/>
          <w:szCs w:val="28"/>
        </w:rPr>
        <w:t>Т.Батышева</w:t>
      </w:r>
      <w:proofErr w:type="spellEnd"/>
      <w:r w:rsidR="00D16DFE" w:rsidRPr="00F77216">
        <w:rPr>
          <w:rFonts w:ascii="Times New Roman" w:hAnsi="Times New Roman"/>
          <w:sz w:val="28"/>
          <w:szCs w:val="28"/>
        </w:rPr>
        <w:t xml:space="preserve">. </w:t>
      </w:r>
      <w:r w:rsidRPr="00F77216">
        <w:rPr>
          <w:rFonts w:ascii="Times New Roman" w:hAnsi="Times New Roman"/>
          <w:sz w:val="28"/>
          <w:szCs w:val="28"/>
        </w:rPr>
        <w:t>Методические рекомендации. 2013 год. Москва</w:t>
      </w:r>
      <w:r w:rsidR="00D16DFE" w:rsidRPr="00F77216">
        <w:rPr>
          <w:rFonts w:ascii="Times New Roman" w:hAnsi="Times New Roman"/>
          <w:sz w:val="28"/>
          <w:szCs w:val="28"/>
        </w:rPr>
        <w:t xml:space="preserve">. </w:t>
      </w:r>
    </w:p>
    <w:p w:rsidR="00D16DFE" w:rsidRPr="00F77216" w:rsidRDefault="00D16DFE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Causes of status epilepticus. 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>Eugen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>Trinka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, Julia 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>Hofler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, and Alexander 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>Zerbs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. 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</w:rPr>
        <w:t>Epilepsia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</w:rPr>
        <w:t>, 53(</w:t>
      </w:r>
      <w:proofErr w:type="spellStart"/>
      <w:r w:rsidRPr="00F77216">
        <w:rPr>
          <w:rFonts w:ascii="Times New Roman" w:hAnsi="Times New Roman" w:cs="Times New Roman"/>
          <w:color w:val="231F20"/>
          <w:sz w:val="28"/>
          <w:szCs w:val="28"/>
        </w:rPr>
        <w:t>Suppl</w:t>
      </w:r>
      <w:proofErr w:type="spellEnd"/>
      <w:r w:rsidRPr="00F77216">
        <w:rPr>
          <w:rFonts w:ascii="Times New Roman" w:hAnsi="Times New Roman" w:cs="Times New Roman"/>
          <w:color w:val="231F20"/>
          <w:sz w:val="28"/>
          <w:szCs w:val="28"/>
        </w:rPr>
        <w:t>. 4):127–138, 2012</w:t>
      </w:r>
    </w:p>
    <w:p w:rsidR="00D16DFE" w:rsidRPr="00D16DFE" w:rsidRDefault="00D16DFE" w:rsidP="00AC612B">
      <w:pPr>
        <w:pStyle w:val="a5"/>
        <w:numPr>
          <w:ilvl w:val="0"/>
          <w:numId w:val="34"/>
        </w:numPr>
        <w:tabs>
          <w:tab w:val="left" w:pos="142"/>
          <w:tab w:val="center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Эпилептический статус, диагностика и лечение. Методическое пособие. </w:t>
      </w:r>
      <w:r w:rsidRPr="00D16DF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Гродно: </w:t>
      </w:r>
      <w:proofErr w:type="spellStart"/>
      <w:r w:rsidRPr="00D16DFE">
        <w:rPr>
          <w:rFonts w:ascii="Times New Roman" w:eastAsia="TimesNewRomanPSMT" w:hAnsi="Times New Roman" w:cs="Times New Roman"/>
          <w:color w:val="000000"/>
          <w:sz w:val="28"/>
          <w:szCs w:val="28"/>
        </w:rPr>
        <w:t>ГрГМУ</w:t>
      </w:r>
      <w:proofErr w:type="spellEnd"/>
      <w:r w:rsidRPr="00D16DFE">
        <w:rPr>
          <w:rFonts w:ascii="Times New Roman" w:eastAsia="TimesNewRomanPSMT" w:hAnsi="Times New Roman" w:cs="Times New Roman"/>
          <w:color w:val="000000"/>
          <w:sz w:val="28"/>
          <w:szCs w:val="28"/>
        </w:rPr>
        <w:t>, 2011. - 49 с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под редакцией </w:t>
      </w:r>
      <w:proofErr w:type="spellStart"/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Л.В.Шалькевич</w:t>
      </w:r>
      <w:proofErr w:type="spellEnd"/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bookmarkEnd w:id="0"/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337A" w:rsidRDefault="008C337A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337A" w:rsidRDefault="008C337A" w:rsidP="008C3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 </w:t>
      </w:r>
    </w:p>
    <w:p w:rsidR="008C337A" w:rsidRDefault="008C337A" w:rsidP="008C337A">
      <w:pPr>
        <w:spacing w:after="0" w:line="240" w:lineRule="auto"/>
        <w:ind w:firstLine="709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>Д</w:t>
      </w:r>
      <w:r w:rsidRPr="00FD0ADA">
        <w:rPr>
          <w:rStyle w:val="fontstyle01"/>
          <w:color w:val="auto"/>
        </w:rPr>
        <w:t xml:space="preserve">оказательств в пользу того, что именно в течение 30 мин не развиваются необратимые изменения в ткани головного мозга и, что именно в этом промежутке </w:t>
      </w:r>
      <w:proofErr w:type="gramStart"/>
      <w:r w:rsidRPr="00FD0ADA">
        <w:rPr>
          <w:rStyle w:val="fontstyle01"/>
          <w:color w:val="auto"/>
        </w:rPr>
        <w:t>времени</w:t>
      </w:r>
      <w:proofErr w:type="gramEnd"/>
      <w:r w:rsidRPr="00FD0ADA">
        <w:rPr>
          <w:rStyle w:val="fontstyle01"/>
          <w:color w:val="auto"/>
        </w:rPr>
        <w:t xml:space="preserve"> возможно самопроизвольное прекращение ЭС. Вместе с тем, многими исследованиями подтверждено, что чем раньше начата адекватная терапия ЭС, тем больше шансов на успех и, чем длительнее время статуса, тем более рефрактерным к лечению он ста</w:t>
      </w:r>
      <w:r>
        <w:rPr>
          <w:rStyle w:val="fontstyle01"/>
          <w:color w:val="auto"/>
        </w:rPr>
        <w:t>новится и тем хуже прогноз [3,4</w:t>
      </w:r>
      <w:r w:rsidRPr="00FD0ADA">
        <w:rPr>
          <w:rStyle w:val="fontstyle01"/>
          <w:color w:val="auto"/>
        </w:rPr>
        <w:t xml:space="preserve">]. </w:t>
      </w:r>
    </w:p>
    <w:p w:rsidR="008C337A" w:rsidRDefault="008C337A" w:rsidP="008C337A">
      <w:pPr>
        <w:spacing w:after="0" w:line="240" w:lineRule="auto"/>
        <w:jc w:val="both"/>
        <w:rPr>
          <w:rStyle w:val="fontstyle01"/>
          <w:color w:val="auto"/>
        </w:rPr>
      </w:pPr>
      <w:r w:rsidRPr="00FD0ADA">
        <w:rPr>
          <w:rStyle w:val="fontstyle01"/>
          <w:color w:val="auto"/>
        </w:rPr>
        <w:t>Учитывая эти данные, на сегодняшний день с практической точки зрения</w:t>
      </w:r>
      <w:r>
        <w:rPr>
          <w:rStyle w:val="fontstyle01"/>
          <w:color w:val="auto"/>
        </w:rPr>
        <w:t xml:space="preserve"> </w:t>
      </w:r>
      <w:r w:rsidRPr="00FD0ADA">
        <w:rPr>
          <w:rStyle w:val="fontstyle01"/>
          <w:color w:val="auto"/>
        </w:rPr>
        <w:t xml:space="preserve">правильнее использовать дефиницию, предложенную </w:t>
      </w:r>
      <w:proofErr w:type="spellStart"/>
      <w:r w:rsidRPr="00FD0ADA">
        <w:rPr>
          <w:rStyle w:val="fontstyle01"/>
          <w:color w:val="auto"/>
        </w:rPr>
        <w:t>Lowenstein</w:t>
      </w:r>
      <w:proofErr w:type="spellEnd"/>
      <w:r w:rsidRPr="00FD0ADA">
        <w:rPr>
          <w:rStyle w:val="fontstyle01"/>
          <w:color w:val="auto"/>
        </w:rPr>
        <w:t xml:space="preserve"> D.(1999),</w:t>
      </w:r>
      <w:r>
        <w:rPr>
          <w:rStyle w:val="fontstyle01"/>
          <w:color w:val="auto"/>
        </w:rPr>
        <w:t xml:space="preserve"> </w:t>
      </w:r>
      <w:r w:rsidRPr="00FD0ADA">
        <w:rPr>
          <w:rStyle w:val="fontstyle01"/>
          <w:color w:val="auto"/>
        </w:rPr>
        <w:t>которая определяет "</w:t>
      </w:r>
      <w:proofErr w:type="spellStart"/>
      <w:r w:rsidRPr="00FD0ADA">
        <w:rPr>
          <w:rStyle w:val="fontstyle01"/>
          <w:color w:val="auto"/>
        </w:rPr>
        <w:t>генерализованный</w:t>
      </w:r>
      <w:proofErr w:type="spellEnd"/>
      <w:r w:rsidRPr="00FD0ADA">
        <w:rPr>
          <w:rStyle w:val="fontstyle01"/>
          <w:color w:val="auto"/>
        </w:rPr>
        <w:t xml:space="preserve"> судорожный ЭС у взрослых и детей как продолжающийся в течение 5 мин и более приступ или два и более дискретных приступа, между которыми не происходит восстановления сознания" [</w:t>
      </w:r>
      <w:r>
        <w:rPr>
          <w:rStyle w:val="fontstyle01"/>
          <w:color w:val="auto"/>
        </w:rPr>
        <w:t>4</w:t>
      </w:r>
      <w:r w:rsidRPr="00FD0ADA">
        <w:rPr>
          <w:rStyle w:val="fontstyle01"/>
          <w:color w:val="auto"/>
        </w:rPr>
        <w:t>]</w:t>
      </w:r>
      <w:r>
        <w:rPr>
          <w:rStyle w:val="fontstyle01"/>
          <w:color w:val="auto"/>
        </w:rPr>
        <w:t xml:space="preserve">. </w:t>
      </w:r>
    </w:p>
    <w:p w:rsidR="008C337A" w:rsidRPr="00471ED2" w:rsidRDefault="008C337A" w:rsidP="008C3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47BAF">
        <w:rPr>
          <w:rFonts w:ascii="Times New Roman" w:hAnsi="Times New Roman" w:cs="Times New Roman"/>
          <w:bCs/>
          <w:sz w:val="28"/>
          <w:szCs w:val="28"/>
        </w:rPr>
        <w:t xml:space="preserve">С клинико-нейрофизиологической точки зрения, </w:t>
      </w:r>
      <w:r w:rsidRPr="00471ED2">
        <w:rPr>
          <w:rFonts w:ascii="Times New Roman" w:hAnsi="Times New Roman" w:cs="Times New Roman"/>
          <w:bCs/>
          <w:sz w:val="28"/>
          <w:szCs w:val="28"/>
        </w:rPr>
        <w:t xml:space="preserve">ЭС подразумевает длительность </w:t>
      </w:r>
      <w:proofErr w:type="spellStart"/>
      <w:r w:rsidRPr="00471ED2">
        <w:rPr>
          <w:rFonts w:ascii="Times New Roman" w:hAnsi="Times New Roman" w:cs="Times New Roman"/>
          <w:bCs/>
          <w:sz w:val="28"/>
          <w:szCs w:val="28"/>
        </w:rPr>
        <w:t>приступного</w:t>
      </w:r>
      <w:proofErr w:type="spellEnd"/>
      <w:r w:rsidRPr="00471ED2">
        <w:rPr>
          <w:rFonts w:ascii="Times New Roman" w:hAnsi="Times New Roman" w:cs="Times New Roman"/>
          <w:bCs/>
          <w:sz w:val="28"/>
          <w:szCs w:val="28"/>
        </w:rPr>
        <w:t xml:space="preserve"> ЭЭГ паттерна более 30 минут, либо когда между </w:t>
      </w:r>
      <w:proofErr w:type="spellStart"/>
      <w:r w:rsidRPr="00471ED2">
        <w:rPr>
          <w:rFonts w:ascii="Times New Roman" w:hAnsi="Times New Roman" w:cs="Times New Roman"/>
          <w:bCs/>
          <w:sz w:val="28"/>
          <w:szCs w:val="28"/>
        </w:rPr>
        <w:t>иктальными</w:t>
      </w:r>
      <w:proofErr w:type="spellEnd"/>
      <w:r w:rsidRPr="00471ED2">
        <w:rPr>
          <w:rFonts w:ascii="Times New Roman" w:hAnsi="Times New Roman" w:cs="Times New Roman"/>
          <w:bCs/>
          <w:sz w:val="28"/>
          <w:szCs w:val="28"/>
        </w:rPr>
        <w:t xml:space="preserve"> паттернами следующих друг за другом эпилептических приступов не происходит восстановление фоновой электроэнцефалографической картины. </w:t>
      </w:r>
      <w:r w:rsidRPr="00471ED2">
        <w:rPr>
          <w:rFonts w:ascii="Times New Roman" w:hAnsi="Times New Roman" w:cs="Times New Roman"/>
          <w:bCs/>
          <w:sz w:val="28"/>
          <w:szCs w:val="28"/>
          <w:lang w:val="en-US"/>
        </w:rPr>
        <w:t>[5] (National Institute for Health and Clinical Excellence.</w:t>
      </w:r>
      <w:proofErr w:type="gramEnd"/>
      <w:r w:rsidRPr="00471ED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Nice 2012)</w:t>
      </w:r>
      <w:r w:rsidRPr="008C337A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71E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C337A" w:rsidRPr="00D16DFE" w:rsidRDefault="008C337A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971" w:rsidRPr="00D16DFE" w:rsidRDefault="00300971" w:rsidP="00300971">
      <w:pPr>
        <w:tabs>
          <w:tab w:val="left" w:pos="142"/>
          <w:tab w:val="center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00971" w:rsidRPr="00D16DFE" w:rsidSect="00147BA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GSANS-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Demi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dvTT689d5d16.B+2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TT689d5d16.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PS_TI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PS_TI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charset w:val="80"/>
    <w:family w:val="auto"/>
    <w:pitch w:val="default"/>
    <w:sig w:usb0="00000000" w:usb1="00000000" w:usb2="00000000" w:usb3="00000000" w:csb0="00000000" w:csb1="00000000"/>
  </w:font>
  <w:font w:name="Martel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7A776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12ECC"/>
    <w:multiLevelType w:val="hybridMultilevel"/>
    <w:tmpl w:val="D3526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D0747"/>
    <w:multiLevelType w:val="multilevel"/>
    <w:tmpl w:val="B5C62356"/>
    <w:lvl w:ilvl="0">
      <w:start w:val="1"/>
      <w:numFmt w:val="upperRoman"/>
      <w:pStyle w:val="1"/>
      <w:lvlText w:val="%1."/>
      <w:lvlJc w:val="left"/>
      <w:pPr>
        <w:tabs>
          <w:tab w:val="num" w:pos="1146"/>
        </w:tabs>
        <w:ind w:left="993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  <w:rPr>
        <w:rFonts w:hint="default"/>
      </w:rPr>
    </w:lvl>
  </w:abstractNum>
  <w:abstractNum w:abstractNumId="3">
    <w:nsid w:val="07272509"/>
    <w:multiLevelType w:val="hybridMultilevel"/>
    <w:tmpl w:val="32044A5E"/>
    <w:lvl w:ilvl="0" w:tplc="4AA031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576D86"/>
    <w:multiLevelType w:val="hybridMultilevel"/>
    <w:tmpl w:val="10DC2B8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0BF900AE"/>
    <w:multiLevelType w:val="hybridMultilevel"/>
    <w:tmpl w:val="94365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52060"/>
    <w:multiLevelType w:val="hybridMultilevel"/>
    <w:tmpl w:val="D54E92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77D80"/>
    <w:multiLevelType w:val="hybridMultilevel"/>
    <w:tmpl w:val="E68C31CA"/>
    <w:lvl w:ilvl="0" w:tplc="F336E3B0">
      <w:start w:val="3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518BD"/>
    <w:multiLevelType w:val="hybridMultilevel"/>
    <w:tmpl w:val="89E24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3201A"/>
    <w:multiLevelType w:val="hybridMultilevel"/>
    <w:tmpl w:val="9774AF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D5501D"/>
    <w:multiLevelType w:val="hybridMultilevel"/>
    <w:tmpl w:val="4FC6B0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214F8C"/>
    <w:multiLevelType w:val="hybridMultilevel"/>
    <w:tmpl w:val="DE66AED6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D45B3"/>
    <w:multiLevelType w:val="multilevel"/>
    <w:tmpl w:val="E668A7B0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310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13">
    <w:nsid w:val="197258DC"/>
    <w:multiLevelType w:val="hybridMultilevel"/>
    <w:tmpl w:val="02DAD1D0"/>
    <w:lvl w:ilvl="0" w:tplc="A31AB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9A60B3"/>
    <w:multiLevelType w:val="hybridMultilevel"/>
    <w:tmpl w:val="DFF8B7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A144F3"/>
    <w:multiLevelType w:val="hybridMultilevel"/>
    <w:tmpl w:val="28C0AE2A"/>
    <w:lvl w:ilvl="0" w:tplc="30A0CA1C">
      <w:start w:val="1"/>
      <w:numFmt w:val="decimal"/>
      <w:lvlText w:val="%1."/>
      <w:lvlJc w:val="left"/>
      <w:pPr>
        <w:ind w:left="720" w:hanging="360"/>
      </w:pPr>
      <w:rPr>
        <w:rFonts w:ascii="AdvGSANS-B" w:hAnsi="AdvGSANS-B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95EE6"/>
    <w:multiLevelType w:val="hybridMultilevel"/>
    <w:tmpl w:val="E15AE0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D6269C8"/>
    <w:multiLevelType w:val="hybridMultilevel"/>
    <w:tmpl w:val="E2E02834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5F4A1C"/>
    <w:multiLevelType w:val="hybridMultilevel"/>
    <w:tmpl w:val="490A6376"/>
    <w:lvl w:ilvl="0" w:tplc="1130C87A">
      <w:start w:val="1"/>
      <w:numFmt w:val="decimal"/>
      <w:lvlText w:val="%1)"/>
      <w:lvlJc w:val="left"/>
      <w:pPr>
        <w:ind w:left="1352" w:hanging="360"/>
      </w:pPr>
      <w:rPr>
        <w:rFonts w:hint="default"/>
        <w:b/>
        <w:i w:val="0"/>
        <w:color w:val="auto"/>
      </w:rPr>
    </w:lvl>
    <w:lvl w:ilvl="1" w:tplc="043F0019">
      <w:start w:val="1"/>
      <w:numFmt w:val="lowerLetter"/>
      <w:lvlText w:val="%2."/>
      <w:lvlJc w:val="left"/>
      <w:pPr>
        <w:ind w:left="2290" w:hanging="360"/>
      </w:pPr>
    </w:lvl>
    <w:lvl w:ilvl="2" w:tplc="043F001B" w:tentative="1">
      <w:start w:val="1"/>
      <w:numFmt w:val="lowerRoman"/>
      <w:lvlText w:val="%3."/>
      <w:lvlJc w:val="right"/>
      <w:pPr>
        <w:ind w:left="3010" w:hanging="180"/>
      </w:pPr>
    </w:lvl>
    <w:lvl w:ilvl="3" w:tplc="043F000F" w:tentative="1">
      <w:start w:val="1"/>
      <w:numFmt w:val="decimal"/>
      <w:lvlText w:val="%4."/>
      <w:lvlJc w:val="left"/>
      <w:pPr>
        <w:ind w:left="3730" w:hanging="360"/>
      </w:pPr>
    </w:lvl>
    <w:lvl w:ilvl="4" w:tplc="043F0019" w:tentative="1">
      <w:start w:val="1"/>
      <w:numFmt w:val="lowerLetter"/>
      <w:lvlText w:val="%5."/>
      <w:lvlJc w:val="left"/>
      <w:pPr>
        <w:ind w:left="4450" w:hanging="360"/>
      </w:pPr>
    </w:lvl>
    <w:lvl w:ilvl="5" w:tplc="043F001B" w:tentative="1">
      <w:start w:val="1"/>
      <w:numFmt w:val="lowerRoman"/>
      <w:lvlText w:val="%6."/>
      <w:lvlJc w:val="right"/>
      <w:pPr>
        <w:ind w:left="5170" w:hanging="180"/>
      </w:pPr>
    </w:lvl>
    <w:lvl w:ilvl="6" w:tplc="043F000F" w:tentative="1">
      <w:start w:val="1"/>
      <w:numFmt w:val="decimal"/>
      <w:lvlText w:val="%7."/>
      <w:lvlJc w:val="left"/>
      <w:pPr>
        <w:ind w:left="5890" w:hanging="360"/>
      </w:pPr>
    </w:lvl>
    <w:lvl w:ilvl="7" w:tplc="043F0019" w:tentative="1">
      <w:start w:val="1"/>
      <w:numFmt w:val="lowerLetter"/>
      <w:lvlText w:val="%8."/>
      <w:lvlJc w:val="left"/>
      <w:pPr>
        <w:ind w:left="6610" w:hanging="360"/>
      </w:pPr>
    </w:lvl>
    <w:lvl w:ilvl="8" w:tplc="043F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>
    <w:nsid w:val="22AC681C"/>
    <w:multiLevelType w:val="hybridMultilevel"/>
    <w:tmpl w:val="90CC5B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97100D"/>
    <w:multiLevelType w:val="hybridMultilevel"/>
    <w:tmpl w:val="D6ECB91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>
    <w:nsid w:val="239F37E0"/>
    <w:multiLevelType w:val="hybridMultilevel"/>
    <w:tmpl w:val="9EB27DA6"/>
    <w:lvl w:ilvl="0" w:tplc="5658F65E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>
    <w:nsid w:val="266536B6"/>
    <w:multiLevelType w:val="hybridMultilevel"/>
    <w:tmpl w:val="9E7CAD46"/>
    <w:lvl w:ilvl="0" w:tplc="0AC4605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69255BF"/>
    <w:multiLevelType w:val="hybridMultilevel"/>
    <w:tmpl w:val="71987766"/>
    <w:lvl w:ilvl="0" w:tplc="69C0737E">
      <w:start w:val="3"/>
      <w:numFmt w:val="decimal"/>
      <w:lvlText w:val="%1)"/>
      <w:lvlJc w:val="left"/>
      <w:pPr>
        <w:ind w:left="1352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2122B8"/>
    <w:multiLevelType w:val="hybridMultilevel"/>
    <w:tmpl w:val="4B1E0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140D62"/>
    <w:multiLevelType w:val="hybridMultilevel"/>
    <w:tmpl w:val="553A2ACC"/>
    <w:lvl w:ilvl="0" w:tplc="18F0FD94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2C315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2BD58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44A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23DD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F4774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89156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0C9A0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6D11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2063F5C"/>
    <w:multiLevelType w:val="hybridMultilevel"/>
    <w:tmpl w:val="D3D645DA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1E6097"/>
    <w:multiLevelType w:val="hybridMultilevel"/>
    <w:tmpl w:val="7B82C74C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23294F"/>
    <w:multiLevelType w:val="hybridMultilevel"/>
    <w:tmpl w:val="E3328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0D79EB"/>
    <w:multiLevelType w:val="hybridMultilevel"/>
    <w:tmpl w:val="E76A4914"/>
    <w:lvl w:ilvl="0" w:tplc="F6C6A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E17879"/>
    <w:multiLevelType w:val="hybridMultilevel"/>
    <w:tmpl w:val="2A9AD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BB2D7B"/>
    <w:multiLevelType w:val="multilevel"/>
    <w:tmpl w:val="29CE14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2">
    <w:nsid w:val="44F47D24"/>
    <w:multiLevelType w:val="hybridMultilevel"/>
    <w:tmpl w:val="A1500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AA2679"/>
    <w:multiLevelType w:val="hybridMultilevel"/>
    <w:tmpl w:val="90988A28"/>
    <w:lvl w:ilvl="0" w:tplc="F336E3B0">
      <w:start w:val="3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2853AA"/>
    <w:multiLevelType w:val="hybridMultilevel"/>
    <w:tmpl w:val="79FC257E"/>
    <w:lvl w:ilvl="0" w:tplc="1034F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438266E"/>
    <w:multiLevelType w:val="hybridMultilevel"/>
    <w:tmpl w:val="1A1AC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B26281"/>
    <w:multiLevelType w:val="hybridMultilevel"/>
    <w:tmpl w:val="91002044"/>
    <w:lvl w:ilvl="0" w:tplc="5658F65E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56164C1B"/>
    <w:multiLevelType w:val="hybridMultilevel"/>
    <w:tmpl w:val="7F348FF8"/>
    <w:lvl w:ilvl="0" w:tplc="AC445B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>
    <w:nsid w:val="5C1F67E8"/>
    <w:multiLevelType w:val="hybridMultilevel"/>
    <w:tmpl w:val="AE7426C6"/>
    <w:lvl w:ilvl="0" w:tplc="55449A5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CF035D2"/>
    <w:multiLevelType w:val="multilevel"/>
    <w:tmpl w:val="C540C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0">
    <w:nsid w:val="5E291079"/>
    <w:multiLevelType w:val="hybridMultilevel"/>
    <w:tmpl w:val="5A586E7E"/>
    <w:lvl w:ilvl="0" w:tplc="4C56EEB0">
      <w:start w:val="4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CE7D8F"/>
    <w:multiLevelType w:val="hybridMultilevel"/>
    <w:tmpl w:val="753AC2D2"/>
    <w:lvl w:ilvl="0" w:tplc="5658F65E">
      <w:start w:val="1"/>
      <w:numFmt w:val="bullet"/>
      <w:lvlText w:val="­"/>
      <w:lvlJc w:val="left"/>
      <w:pPr>
        <w:ind w:left="79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2">
    <w:nsid w:val="6DFF24D4"/>
    <w:multiLevelType w:val="hybridMultilevel"/>
    <w:tmpl w:val="8AF69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C62037"/>
    <w:multiLevelType w:val="hybridMultilevel"/>
    <w:tmpl w:val="5520282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972BB"/>
    <w:multiLevelType w:val="hybridMultilevel"/>
    <w:tmpl w:val="12D01640"/>
    <w:lvl w:ilvl="0" w:tplc="7EF27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EB10FDC"/>
    <w:multiLevelType w:val="hybridMultilevel"/>
    <w:tmpl w:val="516032FA"/>
    <w:lvl w:ilvl="0" w:tplc="7AD6EF8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9"/>
  </w:num>
  <w:num w:numId="3">
    <w:abstractNumId w:val="6"/>
  </w:num>
  <w:num w:numId="4">
    <w:abstractNumId w:val="38"/>
  </w:num>
  <w:num w:numId="5">
    <w:abstractNumId w:val="44"/>
  </w:num>
  <w:num w:numId="6">
    <w:abstractNumId w:val="12"/>
  </w:num>
  <w:num w:numId="7">
    <w:abstractNumId w:val="40"/>
  </w:num>
  <w:num w:numId="8">
    <w:abstractNumId w:val="31"/>
  </w:num>
  <w:num w:numId="9">
    <w:abstractNumId w:val="3"/>
  </w:num>
  <w:num w:numId="10">
    <w:abstractNumId w:val="18"/>
  </w:num>
  <w:num w:numId="11">
    <w:abstractNumId w:val="0"/>
  </w:num>
  <w:num w:numId="12">
    <w:abstractNumId w:val="22"/>
  </w:num>
  <w:num w:numId="13">
    <w:abstractNumId w:val="34"/>
  </w:num>
  <w:num w:numId="14">
    <w:abstractNumId w:val="37"/>
  </w:num>
  <w:num w:numId="15">
    <w:abstractNumId w:val="1"/>
  </w:num>
  <w:num w:numId="16">
    <w:abstractNumId w:val="45"/>
  </w:num>
  <w:num w:numId="17">
    <w:abstractNumId w:val="14"/>
  </w:num>
  <w:num w:numId="18">
    <w:abstractNumId w:val="29"/>
  </w:num>
  <w:num w:numId="19">
    <w:abstractNumId w:val="10"/>
  </w:num>
  <w:num w:numId="20">
    <w:abstractNumId w:val="43"/>
  </w:num>
  <w:num w:numId="21">
    <w:abstractNumId w:val="9"/>
  </w:num>
  <w:num w:numId="22">
    <w:abstractNumId w:val="25"/>
  </w:num>
  <w:num w:numId="23">
    <w:abstractNumId w:val="19"/>
  </w:num>
  <w:num w:numId="24">
    <w:abstractNumId w:val="33"/>
  </w:num>
  <w:num w:numId="25">
    <w:abstractNumId w:val="7"/>
  </w:num>
  <w:num w:numId="26">
    <w:abstractNumId w:val="27"/>
  </w:num>
  <w:num w:numId="27">
    <w:abstractNumId w:val="36"/>
  </w:num>
  <w:num w:numId="28">
    <w:abstractNumId w:val="21"/>
  </w:num>
  <w:num w:numId="29">
    <w:abstractNumId w:val="26"/>
  </w:num>
  <w:num w:numId="30">
    <w:abstractNumId w:val="11"/>
  </w:num>
  <w:num w:numId="31">
    <w:abstractNumId w:val="17"/>
  </w:num>
  <w:num w:numId="32">
    <w:abstractNumId w:val="41"/>
  </w:num>
  <w:num w:numId="33">
    <w:abstractNumId w:val="16"/>
  </w:num>
  <w:num w:numId="34">
    <w:abstractNumId w:val="15"/>
  </w:num>
  <w:num w:numId="35">
    <w:abstractNumId w:val="5"/>
  </w:num>
  <w:num w:numId="36">
    <w:abstractNumId w:val="20"/>
  </w:num>
  <w:num w:numId="37">
    <w:abstractNumId w:val="4"/>
  </w:num>
  <w:num w:numId="38">
    <w:abstractNumId w:val="8"/>
  </w:num>
  <w:num w:numId="39">
    <w:abstractNumId w:val="42"/>
  </w:num>
  <w:num w:numId="40">
    <w:abstractNumId w:val="32"/>
  </w:num>
  <w:num w:numId="41">
    <w:abstractNumId w:val="35"/>
  </w:num>
  <w:num w:numId="42">
    <w:abstractNumId w:val="24"/>
  </w:num>
  <w:num w:numId="43">
    <w:abstractNumId w:val="28"/>
  </w:num>
  <w:num w:numId="44">
    <w:abstractNumId w:val="13"/>
  </w:num>
  <w:num w:numId="45">
    <w:abstractNumId w:val="30"/>
  </w:num>
  <w:num w:numId="46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C25EB"/>
    <w:rsid w:val="00007B5B"/>
    <w:rsid w:val="00010010"/>
    <w:rsid w:val="00011322"/>
    <w:rsid w:val="00025E6C"/>
    <w:rsid w:val="00042644"/>
    <w:rsid w:val="00045D87"/>
    <w:rsid w:val="00060300"/>
    <w:rsid w:val="00063451"/>
    <w:rsid w:val="000669F7"/>
    <w:rsid w:val="00072151"/>
    <w:rsid w:val="00082C9C"/>
    <w:rsid w:val="0008797D"/>
    <w:rsid w:val="000A303E"/>
    <w:rsid w:val="000C1884"/>
    <w:rsid w:val="000F24FD"/>
    <w:rsid w:val="000F735C"/>
    <w:rsid w:val="001400EB"/>
    <w:rsid w:val="00147BAF"/>
    <w:rsid w:val="001517ED"/>
    <w:rsid w:val="0015222E"/>
    <w:rsid w:val="001736A5"/>
    <w:rsid w:val="00181235"/>
    <w:rsid w:val="00185154"/>
    <w:rsid w:val="00185ECE"/>
    <w:rsid w:val="001C1B6A"/>
    <w:rsid w:val="001C63EF"/>
    <w:rsid w:val="001C661E"/>
    <w:rsid w:val="001E567B"/>
    <w:rsid w:val="002050A2"/>
    <w:rsid w:val="00210A84"/>
    <w:rsid w:val="002170E9"/>
    <w:rsid w:val="00223655"/>
    <w:rsid w:val="00227EB6"/>
    <w:rsid w:val="0023120C"/>
    <w:rsid w:val="00237EC9"/>
    <w:rsid w:val="00255677"/>
    <w:rsid w:val="00260690"/>
    <w:rsid w:val="00261FA0"/>
    <w:rsid w:val="0026321F"/>
    <w:rsid w:val="00266899"/>
    <w:rsid w:val="002815EC"/>
    <w:rsid w:val="00291B97"/>
    <w:rsid w:val="002A082A"/>
    <w:rsid w:val="002A23E8"/>
    <w:rsid w:val="002C672A"/>
    <w:rsid w:val="002D7A53"/>
    <w:rsid w:val="002E5406"/>
    <w:rsid w:val="00300971"/>
    <w:rsid w:val="00304BAF"/>
    <w:rsid w:val="00314023"/>
    <w:rsid w:val="00316412"/>
    <w:rsid w:val="00322625"/>
    <w:rsid w:val="00322D1F"/>
    <w:rsid w:val="003320BF"/>
    <w:rsid w:val="00341D59"/>
    <w:rsid w:val="00354CF9"/>
    <w:rsid w:val="00383067"/>
    <w:rsid w:val="003B2EB2"/>
    <w:rsid w:val="003D2FBF"/>
    <w:rsid w:val="00455122"/>
    <w:rsid w:val="00471ED2"/>
    <w:rsid w:val="00473D4F"/>
    <w:rsid w:val="0047782B"/>
    <w:rsid w:val="00495074"/>
    <w:rsid w:val="004B31A0"/>
    <w:rsid w:val="004C30CD"/>
    <w:rsid w:val="004C7D1E"/>
    <w:rsid w:val="004E216F"/>
    <w:rsid w:val="005158F6"/>
    <w:rsid w:val="00516F27"/>
    <w:rsid w:val="0054296B"/>
    <w:rsid w:val="005452ED"/>
    <w:rsid w:val="00550E51"/>
    <w:rsid w:val="00556A47"/>
    <w:rsid w:val="005678F9"/>
    <w:rsid w:val="005772F8"/>
    <w:rsid w:val="00577FDD"/>
    <w:rsid w:val="005B4A8C"/>
    <w:rsid w:val="005B56ED"/>
    <w:rsid w:val="005D3C13"/>
    <w:rsid w:val="005F7088"/>
    <w:rsid w:val="00612399"/>
    <w:rsid w:val="00621539"/>
    <w:rsid w:val="006409F0"/>
    <w:rsid w:val="0064151C"/>
    <w:rsid w:val="00650B34"/>
    <w:rsid w:val="006A04F2"/>
    <w:rsid w:val="006B715C"/>
    <w:rsid w:val="006C4511"/>
    <w:rsid w:val="006E6F86"/>
    <w:rsid w:val="006F675A"/>
    <w:rsid w:val="00704556"/>
    <w:rsid w:val="0070542F"/>
    <w:rsid w:val="00707F59"/>
    <w:rsid w:val="007212F9"/>
    <w:rsid w:val="00745EB3"/>
    <w:rsid w:val="00751D9B"/>
    <w:rsid w:val="007559B2"/>
    <w:rsid w:val="0077698F"/>
    <w:rsid w:val="007800EE"/>
    <w:rsid w:val="007B2AC0"/>
    <w:rsid w:val="007D4937"/>
    <w:rsid w:val="0080349D"/>
    <w:rsid w:val="00806ED3"/>
    <w:rsid w:val="008108D1"/>
    <w:rsid w:val="00815316"/>
    <w:rsid w:val="008257C5"/>
    <w:rsid w:val="00840AE1"/>
    <w:rsid w:val="008518AB"/>
    <w:rsid w:val="00853D52"/>
    <w:rsid w:val="0085515B"/>
    <w:rsid w:val="0086418F"/>
    <w:rsid w:val="008B2674"/>
    <w:rsid w:val="008C337A"/>
    <w:rsid w:val="008C6475"/>
    <w:rsid w:val="008D08C8"/>
    <w:rsid w:val="008F3102"/>
    <w:rsid w:val="0093733E"/>
    <w:rsid w:val="00966242"/>
    <w:rsid w:val="00981D2E"/>
    <w:rsid w:val="0099328D"/>
    <w:rsid w:val="009A6FBE"/>
    <w:rsid w:val="009C13B1"/>
    <w:rsid w:val="009D51B5"/>
    <w:rsid w:val="009F2737"/>
    <w:rsid w:val="009F7520"/>
    <w:rsid w:val="00A001EA"/>
    <w:rsid w:val="00A0468B"/>
    <w:rsid w:val="00A40AF6"/>
    <w:rsid w:val="00A5581C"/>
    <w:rsid w:val="00A84305"/>
    <w:rsid w:val="00AA0F35"/>
    <w:rsid w:val="00AA6023"/>
    <w:rsid w:val="00AB18CB"/>
    <w:rsid w:val="00AB5A09"/>
    <w:rsid w:val="00AC612B"/>
    <w:rsid w:val="00B12842"/>
    <w:rsid w:val="00B12DED"/>
    <w:rsid w:val="00B14F1D"/>
    <w:rsid w:val="00B27062"/>
    <w:rsid w:val="00B32A10"/>
    <w:rsid w:val="00B353A0"/>
    <w:rsid w:val="00B57094"/>
    <w:rsid w:val="00B720BA"/>
    <w:rsid w:val="00B72F5F"/>
    <w:rsid w:val="00B9576F"/>
    <w:rsid w:val="00BB2A7F"/>
    <w:rsid w:val="00BB3896"/>
    <w:rsid w:val="00BC25EB"/>
    <w:rsid w:val="00BC38F2"/>
    <w:rsid w:val="00BF2DCC"/>
    <w:rsid w:val="00C07AEE"/>
    <w:rsid w:val="00C11F6C"/>
    <w:rsid w:val="00C350C7"/>
    <w:rsid w:val="00C37B00"/>
    <w:rsid w:val="00C54F29"/>
    <w:rsid w:val="00C60F5A"/>
    <w:rsid w:val="00C64511"/>
    <w:rsid w:val="00C73453"/>
    <w:rsid w:val="00C73B34"/>
    <w:rsid w:val="00C76065"/>
    <w:rsid w:val="00C931BB"/>
    <w:rsid w:val="00C93C61"/>
    <w:rsid w:val="00C96ACB"/>
    <w:rsid w:val="00CA0743"/>
    <w:rsid w:val="00CA10F8"/>
    <w:rsid w:val="00CD0D7D"/>
    <w:rsid w:val="00CD4F29"/>
    <w:rsid w:val="00CD7E29"/>
    <w:rsid w:val="00CE3BF3"/>
    <w:rsid w:val="00CF06B1"/>
    <w:rsid w:val="00D056D1"/>
    <w:rsid w:val="00D16DFE"/>
    <w:rsid w:val="00D25EDA"/>
    <w:rsid w:val="00D405D2"/>
    <w:rsid w:val="00D60D05"/>
    <w:rsid w:val="00D725EA"/>
    <w:rsid w:val="00DB06D4"/>
    <w:rsid w:val="00DC3770"/>
    <w:rsid w:val="00DD3D67"/>
    <w:rsid w:val="00DD5645"/>
    <w:rsid w:val="00DF069E"/>
    <w:rsid w:val="00E03B10"/>
    <w:rsid w:val="00E5426A"/>
    <w:rsid w:val="00E7661C"/>
    <w:rsid w:val="00E838DD"/>
    <w:rsid w:val="00EC0C2A"/>
    <w:rsid w:val="00ED45BE"/>
    <w:rsid w:val="00ED4ADA"/>
    <w:rsid w:val="00EE1754"/>
    <w:rsid w:val="00EE3C9E"/>
    <w:rsid w:val="00F010A3"/>
    <w:rsid w:val="00F02AB1"/>
    <w:rsid w:val="00F06950"/>
    <w:rsid w:val="00F219B6"/>
    <w:rsid w:val="00F23D6A"/>
    <w:rsid w:val="00F65279"/>
    <w:rsid w:val="00F65A92"/>
    <w:rsid w:val="00F77216"/>
    <w:rsid w:val="00F808DC"/>
    <w:rsid w:val="00F81531"/>
    <w:rsid w:val="00FC02F3"/>
    <w:rsid w:val="00FD0ADA"/>
    <w:rsid w:val="00FD764F"/>
    <w:rsid w:val="00FF1D23"/>
    <w:rsid w:val="00FF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25EB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C93C61"/>
    <w:pPr>
      <w:keepNext/>
      <w:keepLines/>
      <w:numPr>
        <w:numId w:val="1"/>
      </w:numPr>
      <w:tabs>
        <w:tab w:val="clear" w:pos="1146"/>
        <w:tab w:val="num" w:pos="1287"/>
      </w:tabs>
      <w:suppressAutoHyphens/>
      <w:spacing w:before="360" w:after="120" w:line="360" w:lineRule="auto"/>
      <w:ind w:left="1134"/>
      <w:jc w:val="center"/>
      <w:outlineLvl w:val="0"/>
    </w:pPr>
    <w:rPr>
      <w:rFonts w:ascii="Times New Roman" w:eastAsia="Times New Roman" w:hAnsi="Times New Roman" w:cs="Arial"/>
      <w:b/>
      <w:bCs/>
      <w:caps/>
      <w:sz w:val="32"/>
      <w:szCs w:val="32"/>
    </w:rPr>
  </w:style>
  <w:style w:type="paragraph" w:styleId="2">
    <w:name w:val="heading 2"/>
    <w:basedOn w:val="a0"/>
    <w:next w:val="a0"/>
    <w:link w:val="20"/>
    <w:qFormat/>
    <w:rsid w:val="00C93C61"/>
    <w:pPr>
      <w:keepNext/>
      <w:keepLines/>
      <w:numPr>
        <w:ilvl w:val="1"/>
        <w:numId w:val="1"/>
      </w:numPr>
      <w:suppressAutoHyphens/>
      <w:spacing w:before="240" w:after="120" w:line="36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32"/>
      <w:szCs w:val="28"/>
    </w:rPr>
  </w:style>
  <w:style w:type="paragraph" w:styleId="3">
    <w:name w:val="heading 3"/>
    <w:basedOn w:val="a0"/>
    <w:next w:val="a0"/>
    <w:link w:val="30"/>
    <w:qFormat/>
    <w:rsid w:val="00C93C61"/>
    <w:pPr>
      <w:keepNext/>
      <w:keepLines/>
      <w:numPr>
        <w:ilvl w:val="2"/>
        <w:numId w:val="1"/>
      </w:numPr>
      <w:tabs>
        <w:tab w:val="left" w:pos="851"/>
      </w:tabs>
      <w:suppressAutoHyphens/>
      <w:spacing w:before="180" w:after="120" w:line="360" w:lineRule="auto"/>
      <w:jc w:val="center"/>
      <w:outlineLvl w:val="2"/>
    </w:pPr>
    <w:rPr>
      <w:rFonts w:ascii="Times New Roman" w:eastAsia="Times New Roman" w:hAnsi="Times New Roman" w:cs="Tahoma"/>
      <w:b/>
      <w:i/>
      <w:sz w:val="28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C93C61"/>
    <w:pPr>
      <w:keepNext/>
      <w:widowControl w:val="0"/>
      <w:spacing w:before="120" w:after="0" w:line="360" w:lineRule="auto"/>
      <w:jc w:val="center"/>
      <w:outlineLvl w:val="3"/>
    </w:pPr>
    <w:rPr>
      <w:rFonts w:ascii="Times New Roman" w:eastAsia="Times New Roman" w:hAnsi="Times New Roman" w:cs="Tahoma"/>
      <w:b/>
      <w:bCs/>
      <w:i/>
      <w:sz w:val="28"/>
      <w:szCs w:val="20"/>
    </w:rPr>
  </w:style>
  <w:style w:type="paragraph" w:styleId="5">
    <w:name w:val="heading 5"/>
    <w:basedOn w:val="a0"/>
    <w:next w:val="a0"/>
    <w:link w:val="50"/>
    <w:qFormat/>
    <w:rsid w:val="00C93C61"/>
    <w:pPr>
      <w:keepNext/>
      <w:widowControl w:val="0"/>
      <w:spacing w:after="0" w:line="240" w:lineRule="auto"/>
      <w:jc w:val="both"/>
      <w:outlineLvl w:val="4"/>
    </w:pPr>
    <w:rPr>
      <w:rFonts w:ascii="Arial" w:eastAsia="Times New Roman" w:hAnsi="Arial" w:cs="Tahoma"/>
      <w:b/>
      <w:bCs/>
      <w:sz w:val="28"/>
      <w:szCs w:val="20"/>
    </w:rPr>
  </w:style>
  <w:style w:type="paragraph" w:styleId="6">
    <w:name w:val="heading 6"/>
    <w:basedOn w:val="a0"/>
    <w:next w:val="a0"/>
    <w:link w:val="60"/>
    <w:qFormat/>
    <w:rsid w:val="00C93C61"/>
    <w:pPr>
      <w:keepNext/>
      <w:widowControl w:val="0"/>
      <w:spacing w:after="0" w:line="240" w:lineRule="auto"/>
      <w:jc w:val="center"/>
      <w:outlineLvl w:val="5"/>
    </w:pPr>
    <w:rPr>
      <w:rFonts w:ascii="Arial" w:eastAsia="Times New Roman" w:hAnsi="Arial" w:cs="Times New Roman"/>
      <w:sz w:val="48"/>
      <w:szCs w:val="20"/>
    </w:rPr>
  </w:style>
  <w:style w:type="paragraph" w:styleId="7">
    <w:name w:val="heading 7"/>
    <w:basedOn w:val="a0"/>
    <w:next w:val="a0"/>
    <w:link w:val="70"/>
    <w:qFormat/>
    <w:rsid w:val="00C93C61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sz w:val="32"/>
      <w:szCs w:val="20"/>
    </w:rPr>
  </w:style>
  <w:style w:type="paragraph" w:styleId="8">
    <w:name w:val="heading 8"/>
    <w:basedOn w:val="a0"/>
    <w:next w:val="a0"/>
    <w:link w:val="80"/>
    <w:qFormat/>
    <w:rsid w:val="00C93C61"/>
    <w:pPr>
      <w:keepNext/>
      <w:widowControl w:val="0"/>
      <w:spacing w:after="0" w:line="360" w:lineRule="auto"/>
      <w:jc w:val="right"/>
      <w:outlineLvl w:val="7"/>
    </w:pPr>
    <w:rPr>
      <w:rFonts w:ascii="Arial" w:eastAsia="Times New Roman" w:hAnsi="Arial" w:cs="Arial"/>
      <w:sz w:val="32"/>
      <w:szCs w:val="20"/>
    </w:rPr>
  </w:style>
  <w:style w:type="paragraph" w:styleId="9">
    <w:name w:val="heading 9"/>
    <w:basedOn w:val="a0"/>
    <w:next w:val="a0"/>
    <w:link w:val="90"/>
    <w:qFormat/>
    <w:rsid w:val="00C93C61"/>
    <w:pPr>
      <w:keepNext/>
      <w:widowControl w:val="0"/>
      <w:spacing w:after="0" w:line="240" w:lineRule="auto"/>
      <w:jc w:val="both"/>
      <w:outlineLvl w:val="8"/>
    </w:pPr>
    <w:rPr>
      <w:rFonts w:ascii="Times New Roman" w:eastAsia="Times New Roman" w:hAnsi="Times New Roman" w:cs="Arial"/>
      <w:i/>
      <w:iCs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3C61"/>
    <w:rPr>
      <w:rFonts w:ascii="Times New Roman" w:eastAsia="Times New Roman" w:hAnsi="Times New Roman" w:cs="Arial"/>
      <w:b/>
      <w:bCs/>
      <w:caps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C93C61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93C61"/>
    <w:rPr>
      <w:rFonts w:ascii="Times New Roman" w:eastAsia="Times New Roman" w:hAnsi="Times New Roman" w:cs="Tahoma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C93C61"/>
    <w:rPr>
      <w:rFonts w:ascii="Times New Roman" w:eastAsia="Times New Roman" w:hAnsi="Times New Roman" w:cs="Tahoma"/>
      <w:b/>
      <w:bCs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93C61"/>
    <w:rPr>
      <w:rFonts w:ascii="Arial" w:eastAsia="Times New Roman" w:hAnsi="Arial" w:cs="Tahoma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93C61"/>
    <w:rPr>
      <w:rFonts w:ascii="Arial" w:eastAsia="Times New Roman" w:hAnsi="Arial" w:cs="Times New Roman"/>
      <w:sz w:val="4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93C61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93C61"/>
    <w:rPr>
      <w:rFonts w:ascii="Arial" w:eastAsia="Times New Roman" w:hAnsi="Arial" w:cs="Arial"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93C61"/>
    <w:rPr>
      <w:rFonts w:ascii="Times New Roman" w:eastAsia="Times New Roman" w:hAnsi="Times New Roman" w:cs="Arial"/>
      <w:i/>
      <w:iCs/>
      <w:sz w:val="28"/>
      <w:szCs w:val="20"/>
      <w:lang w:eastAsia="ru-RU"/>
    </w:rPr>
  </w:style>
  <w:style w:type="table" w:styleId="a4">
    <w:name w:val="Table Grid"/>
    <w:basedOn w:val="a2"/>
    <w:uiPriority w:val="59"/>
    <w:rsid w:val="00BC25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1"/>
    <w:qFormat/>
    <w:rsid w:val="00BC25EB"/>
    <w:pPr>
      <w:ind w:left="720"/>
      <w:contextualSpacing/>
    </w:pPr>
  </w:style>
  <w:style w:type="character" w:styleId="a6">
    <w:name w:val="Strong"/>
    <w:basedOn w:val="a1"/>
    <w:uiPriority w:val="22"/>
    <w:qFormat/>
    <w:rsid w:val="00BC25EB"/>
    <w:rPr>
      <w:b/>
      <w:bCs/>
    </w:rPr>
  </w:style>
  <w:style w:type="character" w:styleId="a7">
    <w:name w:val="Emphasis"/>
    <w:basedOn w:val="a1"/>
    <w:uiPriority w:val="20"/>
    <w:qFormat/>
    <w:rsid w:val="00BC25EB"/>
    <w:rPr>
      <w:i/>
      <w:iCs/>
    </w:rPr>
  </w:style>
  <w:style w:type="paragraph" w:styleId="a8">
    <w:name w:val="No Spacing"/>
    <w:uiPriority w:val="1"/>
    <w:qFormat/>
    <w:rsid w:val="00BC25EB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"/>
    <w:basedOn w:val="a2"/>
    <w:next w:val="a4"/>
    <w:uiPriority w:val="99"/>
    <w:locked/>
    <w:rsid w:val="00BC25EB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rsid w:val="00BC25EB"/>
    <w:rPr>
      <w:rFonts w:cs="Times New Roman"/>
      <w:color w:val="0000FF"/>
      <w:u w:val="single"/>
    </w:rPr>
  </w:style>
  <w:style w:type="paragraph" w:customStyle="1" w:styleId="12">
    <w:name w:val="Обычный с отступом 1 см"/>
    <w:basedOn w:val="a0"/>
    <w:rsid w:val="00260690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Normal1">
    <w:name w:val="Normal1"/>
    <w:rsid w:val="00260690"/>
    <w:pPr>
      <w:spacing w:after="120" w:line="36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13">
    <w:name w:val="toc 1"/>
    <w:basedOn w:val="a0"/>
    <w:next w:val="a0"/>
    <w:autoRedefine/>
    <w:semiHidden/>
    <w:rsid w:val="00C93C61"/>
    <w:pPr>
      <w:keepNext/>
      <w:keepLines/>
      <w:tabs>
        <w:tab w:val="left" w:pos="1260"/>
        <w:tab w:val="right" w:leader="dot" w:pos="9639"/>
      </w:tabs>
      <w:suppressAutoHyphens/>
      <w:spacing w:before="240" w:after="120" w:line="360" w:lineRule="auto"/>
      <w:ind w:left="1260" w:right="458" w:hanging="1260"/>
    </w:pPr>
    <w:rPr>
      <w:rFonts w:ascii="Times New Roman" w:eastAsia="Times New Roman" w:hAnsi="Times New Roman" w:cs="Times New Roman"/>
      <w:b/>
      <w:caps/>
      <w:noProof/>
      <w:sz w:val="28"/>
      <w:szCs w:val="20"/>
    </w:rPr>
  </w:style>
  <w:style w:type="character" w:styleId="aa">
    <w:name w:val="page number"/>
    <w:basedOn w:val="a1"/>
    <w:rsid w:val="00C93C61"/>
    <w:rPr>
      <w:rFonts w:ascii="Times New Roman" w:hAnsi="Times New Roman"/>
      <w:sz w:val="24"/>
    </w:rPr>
  </w:style>
  <w:style w:type="paragraph" w:styleId="ab">
    <w:name w:val="header"/>
    <w:basedOn w:val="a0"/>
    <w:link w:val="ac"/>
    <w:uiPriority w:val="99"/>
    <w:rsid w:val="00C93C61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rsid w:val="00C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0"/>
    <w:next w:val="a0"/>
    <w:autoRedefine/>
    <w:semiHidden/>
    <w:rsid w:val="00C93C61"/>
    <w:pPr>
      <w:keepLines/>
      <w:tabs>
        <w:tab w:val="left" w:pos="1260"/>
        <w:tab w:val="right" w:leader="dot" w:pos="9639"/>
      </w:tabs>
      <w:suppressAutoHyphens/>
      <w:spacing w:after="0" w:line="360" w:lineRule="auto"/>
      <w:ind w:left="1260" w:right="458" w:hanging="1260"/>
    </w:pPr>
    <w:rPr>
      <w:rFonts w:ascii="Times New Roman" w:eastAsia="Times New Roman" w:hAnsi="Times New Roman" w:cs="Times New Roman"/>
      <w:b/>
      <w:noProof/>
      <w:sz w:val="28"/>
      <w:szCs w:val="32"/>
    </w:rPr>
  </w:style>
  <w:style w:type="paragraph" w:styleId="31">
    <w:name w:val="toc 3"/>
    <w:basedOn w:val="a0"/>
    <w:next w:val="a0"/>
    <w:autoRedefine/>
    <w:semiHidden/>
    <w:rsid w:val="00C93C61"/>
    <w:pPr>
      <w:keepLines/>
      <w:tabs>
        <w:tab w:val="left" w:pos="1260"/>
        <w:tab w:val="right" w:leader="dot" w:pos="9639"/>
      </w:tabs>
      <w:suppressAutoHyphens/>
      <w:spacing w:after="0" w:line="360" w:lineRule="auto"/>
      <w:ind w:left="1260" w:right="458" w:hanging="12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d">
    <w:name w:val="ПРОПИСНЫМИ"/>
    <w:basedOn w:val="a0"/>
    <w:rsid w:val="00C93C61"/>
    <w:pPr>
      <w:keepLines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styleId="ae">
    <w:name w:val="Document Map"/>
    <w:basedOn w:val="a0"/>
    <w:link w:val="af"/>
    <w:semiHidden/>
    <w:rsid w:val="00C93C61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8"/>
      <w:szCs w:val="20"/>
    </w:rPr>
  </w:style>
  <w:style w:type="character" w:customStyle="1" w:styleId="af">
    <w:name w:val="Схема документа Знак"/>
    <w:basedOn w:val="a1"/>
    <w:link w:val="ae"/>
    <w:semiHidden/>
    <w:rsid w:val="00C93C61"/>
    <w:rPr>
      <w:rFonts w:ascii="Tahoma" w:eastAsia="Times New Roman" w:hAnsi="Tahoma" w:cs="Tahoma"/>
      <w:sz w:val="28"/>
      <w:szCs w:val="20"/>
      <w:shd w:val="clear" w:color="auto" w:fill="000080"/>
      <w:lang w:eastAsia="ru-RU"/>
    </w:rPr>
  </w:style>
  <w:style w:type="paragraph" w:styleId="af0">
    <w:name w:val="footer"/>
    <w:basedOn w:val="a0"/>
    <w:link w:val="af1"/>
    <w:uiPriority w:val="99"/>
    <w:rsid w:val="00C93C61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ижний колонтитул Знак"/>
    <w:basedOn w:val="a1"/>
    <w:link w:val="af0"/>
    <w:uiPriority w:val="99"/>
    <w:rsid w:val="00C93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Обычный 1"/>
    <w:basedOn w:val="a0"/>
    <w:rsid w:val="00C93C61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styleId="af2">
    <w:name w:val="Body Text"/>
    <w:basedOn w:val="a0"/>
    <w:link w:val="af3"/>
    <w:rsid w:val="00C93C61"/>
    <w:pPr>
      <w:widowControl w:val="0"/>
      <w:spacing w:before="120" w:after="0" w:line="240" w:lineRule="auto"/>
      <w:ind w:right="621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1"/>
    <w:link w:val="af2"/>
    <w:rsid w:val="00C93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C93C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51">
    <w:name w:val="toc 5"/>
    <w:basedOn w:val="a0"/>
    <w:next w:val="a0"/>
    <w:autoRedefine/>
    <w:semiHidden/>
    <w:rsid w:val="00C93C61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61">
    <w:name w:val="toc 6"/>
    <w:basedOn w:val="a0"/>
    <w:next w:val="a0"/>
    <w:autoRedefine/>
    <w:semiHidden/>
    <w:rsid w:val="00C93C61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71">
    <w:name w:val="toc 7"/>
    <w:basedOn w:val="a0"/>
    <w:next w:val="a0"/>
    <w:autoRedefine/>
    <w:semiHidden/>
    <w:rsid w:val="00C93C61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81">
    <w:name w:val="toc 8"/>
    <w:basedOn w:val="a0"/>
    <w:next w:val="a0"/>
    <w:autoRedefine/>
    <w:semiHidden/>
    <w:rsid w:val="00C93C61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0"/>
    <w:next w:val="a0"/>
    <w:autoRedefine/>
    <w:semiHidden/>
    <w:rsid w:val="00C93C61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caption"/>
    <w:basedOn w:val="a0"/>
    <w:next w:val="a0"/>
    <w:qFormat/>
    <w:rsid w:val="00C93C61"/>
    <w:pPr>
      <w:widowControl w:val="0"/>
      <w:spacing w:before="120" w:after="0" w:line="360" w:lineRule="auto"/>
      <w:jc w:val="right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2">
    <w:name w:val="Body Text 2"/>
    <w:basedOn w:val="a0"/>
    <w:link w:val="23"/>
    <w:rsid w:val="00C93C61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23">
    <w:name w:val="Основной текст 2 Знак"/>
    <w:basedOn w:val="a1"/>
    <w:link w:val="22"/>
    <w:rsid w:val="00C93C61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2">
    <w:name w:val="Body Text 3"/>
    <w:basedOn w:val="a0"/>
    <w:link w:val="33"/>
    <w:uiPriority w:val="99"/>
    <w:rsid w:val="00C93C61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color w:val="3366FF"/>
      <w:sz w:val="28"/>
      <w:szCs w:val="20"/>
    </w:rPr>
  </w:style>
  <w:style w:type="character" w:customStyle="1" w:styleId="33">
    <w:name w:val="Основной текст 3 Знак"/>
    <w:basedOn w:val="a1"/>
    <w:link w:val="32"/>
    <w:uiPriority w:val="99"/>
    <w:rsid w:val="00C93C61"/>
    <w:rPr>
      <w:rFonts w:ascii="Times New Roman" w:eastAsia="Times New Roman" w:hAnsi="Times New Roman" w:cs="Times New Roman"/>
      <w:color w:val="3366FF"/>
      <w:sz w:val="28"/>
      <w:szCs w:val="20"/>
      <w:lang w:eastAsia="ru-RU"/>
    </w:rPr>
  </w:style>
  <w:style w:type="paragraph" w:styleId="af5">
    <w:name w:val="Plain Text"/>
    <w:basedOn w:val="a0"/>
    <w:link w:val="af6"/>
    <w:rsid w:val="00C93C6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1"/>
    <w:link w:val="af5"/>
    <w:rsid w:val="00C93C61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7">
    <w:name w:val="FollowedHyperlink"/>
    <w:basedOn w:val="a1"/>
    <w:uiPriority w:val="99"/>
    <w:rsid w:val="00C93C61"/>
    <w:rPr>
      <w:color w:val="800080"/>
      <w:u w:val="single"/>
    </w:rPr>
  </w:style>
  <w:style w:type="paragraph" w:styleId="af8">
    <w:name w:val="Body Text Indent"/>
    <w:basedOn w:val="a0"/>
    <w:link w:val="af9"/>
    <w:rsid w:val="00C93C61"/>
    <w:pPr>
      <w:widowControl w:val="0"/>
      <w:spacing w:after="120" w:line="240" w:lineRule="auto"/>
      <w:ind w:left="283"/>
      <w:jc w:val="both"/>
    </w:pPr>
    <w:rPr>
      <w:rFonts w:ascii="Times New Roman" w:eastAsia="MS Mincho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1"/>
    <w:link w:val="af8"/>
    <w:rsid w:val="00C93C61"/>
    <w:rPr>
      <w:rFonts w:ascii="Times New Roman" w:eastAsia="MS Mincho" w:hAnsi="Times New Roman" w:cs="Times New Roman"/>
      <w:sz w:val="28"/>
      <w:szCs w:val="20"/>
      <w:lang w:eastAsia="ru-RU"/>
    </w:rPr>
  </w:style>
  <w:style w:type="paragraph" w:customStyle="1" w:styleId="FR3">
    <w:name w:val="FR3"/>
    <w:rsid w:val="00C93C61"/>
    <w:pPr>
      <w:widowControl w:val="0"/>
      <w:spacing w:after="0" w:line="260" w:lineRule="auto"/>
      <w:ind w:left="160" w:firstLine="2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0"/>
    <w:rsid w:val="00C93C6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6Body">
    <w:name w:val="(06)Body"/>
    <w:basedOn w:val="a0"/>
    <w:rsid w:val="00C93C61"/>
    <w:pPr>
      <w:tabs>
        <w:tab w:val="left" w:pos="113"/>
      </w:tabs>
      <w:autoSpaceDE w:val="0"/>
      <w:autoSpaceDN w:val="0"/>
      <w:adjustRightInd w:val="0"/>
      <w:spacing w:after="0" w:line="206" w:lineRule="atLeast"/>
      <w:ind w:left="227" w:hanging="227"/>
      <w:jc w:val="both"/>
    </w:pPr>
    <w:rPr>
      <w:rFonts w:ascii="Century Schoolbook" w:eastAsia="Times New Roman" w:hAnsi="Century Schoolbook" w:cs="Times New Roman"/>
      <w:sz w:val="16"/>
      <w:szCs w:val="16"/>
    </w:rPr>
  </w:style>
  <w:style w:type="paragraph" w:customStyle="1" w:styleId="05Body">
    <w:name w:val="(05)Body"/>
    <w:rsid w:val="00C93C61"/>
    <w:pPr>
      <w:autoSpaceDE w:val="0"/>
      <w:autoSpaceDN w:val="0"/>
      <w:adjustRightInd w:val="0"/>
      <w:spacing w:after="0" w:line="206" w:lineRule="atLeast"/>
      <w:ind w:left="113"/>
      <w:jc w:val="both"/>
    </w:pPr>
    <w:rPr>
      <w:rFonts w:ascii="Century Schoolbook" w:eastAsia="Times New Roman" w:hAnsi="Century Schoolbook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rsid w:val="00C93C61"/>
    <w:pPr>
      <w:spacing w:after="0" w:line="48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16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C93C61"/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paragraph" w:customStyle="1" w:styleId="body">
    <w:name w:val="body"/>
    <w:rsid w:val="00C93C61"/>
    <w:pPr>
      <w:overflowPunct w:val="0"/>
      <w:autoSpaceDE w:val="0"/>
      <w:autoSpaceDN w:val="0"/>
      <w:adjustRightInd w:val="0"/>
      <w:spacing w:after="0" w:line="240" w:lineRule="auto"/>
      <w:ind w:firstLine="284"/>
    </w:pPr>
    <w:rPr>
      <w:rFonts w:ascii="Times New Roman" w:eastAsia="Times New Roman" w:hAnsi="Times New Roman" w:cs="Times New Roman"/>
      <w:szCs w:val="20"/>
    </w:rPr>
  </w:style>
  <w:style w:type="paragraph" w:customStyle="1" w:styleId="00hhh">
    <w:name w:val="(00)hhh"/>
    <w:basedOn w:val="a0"/>
    <w:rsid w:val="00C93C61"/>
    <w:pPr>
      <w:keepLines/>
      <w:autoSpaceDE w:val="0"/>
      <w:autoSpaceDN w:val="0"/>
      <w:adjustRightInd w:val="0"/>
      <w:spacing w:before="170" w:after="45" w:line="200" w:lineRule="atLeast"/>
    </w:pPr>
    <w:rPr>
      <w:rFonts w:ascii="FranklinGothicDemiC" w:eastAsia="Times New Roman" w:hAnsi="FranklinGothicDemiC" w:cs="Times New Roman"/>
      <w:sz w:val="20"/>
      <w:szCs w:val="20"/>
    </w:rPr>
  </w:style>
  <w:style w:type="paragraph" w:styleId="afa">
    <w:name w:val="Title"/>
    <w:basedOn w:val="a0"/>
    <w:link w:val="afb"/>
    <w:qFormat/>
    <w:rsid w:val="00C93C61"/>
    <w:pPr>
      <w:spacing w:after="0" w:line="240" w:lineRule="auto"/>
      <w:ind w:right="1179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b">
    <w:name w:val="Название Знак"/>
    <w:basedOn w:val="a1"/>
    <w:link w:val="afa"/>
    <w:rsid w:val="00C93C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c">
    <w:name w:val="Subtitle"/>
    <w:basedOn w:val="a0"/>
    <w:link w:val="afd"/>
    <w:qFormat/>
    <w:rsid w:val="00C93C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d">
    <w:name w:val="Подзаголовок Знак"/>
    <w:basedOn w:val="a1"/>
    <w:link w:val="afc"/>
    <w:rsid w:val="00C93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0"/>
    <w:link w:val="35"/>
    <w:rsid w:val="00C93C61"/>
    <w:pPr>
      <w:widowControl w:val="0"/>
      <w:spacing w:after="0" w:line="360" w:lineRule="auto"/>
      <w:ind w:right="-1" w:firstLine="720"/>
      <w:jc w:val="both"/>
    </w:pPr>
    <w:rPr>
      <w:rFonts w:ascii="Times New Roman" w:eastAsia="Times New Roman" w:hAnsi="Times New Roman" w:cs="Times New Roman"/>
      <w:color w:val="FF0000"/>
      <w:sz w:val="28"/>
      <w:szCs w:val="20"/>
    </w:rPr>
  </w:style>
  <w:style w:type="character" w:customStyle="1" w:styleId="35">
    <w:name w:val="Основной текст с отступом 3 Знак"/>
    <w:basedOn w:val="a1"/>
    <w:link w:val="34"/>
    <w:rsid w:val="00C93C61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customStyle="1" w:styleId="15">
    <w:name w:val="Текст выноски1"/>
    <w:basedOn w:val="a0"/>
    <w:semiHidden/>
    <w:rsid w:val="00C93C61"/>
    <w:pPr>
      <w:widowControl w:val="0"/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paragraph" w:styleId="afe">
    <w:name w:val="footnote text"/>
    <w:basedOn w:val="a0"/>
    <w:link w:val="aff"/>
    <w:uiPriority w:val="99"/>
    <w:semiHidden/>
    <w:rsid w:val="00C93C6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semiHidden/>
    <w:rsid w:val="00C93C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1"/>
    <w:uiPriority w:val="99"/>
    <w:semiHidden/>
    <w:rsid w:val="00C93C61"/>
    <w:rPr>
      <w:vertAlign w:val="superscript"/>
    </w:rPr>
  </w:style>
  <w:style w:type="paragraph" w:customStyle="1" w:styleId="210">
    <w:name w:val="Основной текст 21"/>
    <w:basedOn w:val="a0"/>
    <w:rsid w:val="00C93C6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ff1">
    <w:name w:val="Balloon Text"/>
    <w:basedOn w:val="a0"/>
    <w:link w:val="aff2"/>
    <w:uiPriority w:val="99"/>
    <w:semiHidden/>
    <w:unhideWhenUsed/>
    <w:rsid w:val="00EE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EE3C9E"/>
    <w:rPr>
      <w:rFonts w:ascii="Tahoma" w:eastAsiaTheme="minorEastAsia" w:hAnsi="Tahoma" w:cs="Tahoma"/>
      <w:sz w:val="16"/>
      <w:szCs w:val="16"/>
      <w:lang w:eastAsia="ru-RU"/>
    </w:rPr>
  </w:style>
  <w:style w:type="character" w:styleId="aff3">
    <w:name w:val="annotation reference"/>
    <w:uiPriority w:val="99"/>
    <w:semiHidden/>
    <w:unhideWhenUsed/>
    <w:rsid w:val="00C350C7"/>
    <w:rPr>
      <w:sz w:val="16"/>
      <w:szCs w:val="16"/>
    </w:rPr>
  </w:style>
  <w:style w:type="paragraph" w:styleId="aff4">
    <w:name w:val="annotation text"/>
    <w:basedOn w:val="a0"/>
    <w:link w:val="aff5"/>
    <w:uiPriority w:val="99"/>
    <w:unhideWhenUsed/>
    <w:rsid w:val="00C350C7"/>
    <w:rPr>
      <w:rFonts w:ascii="Calibri" w:eastAsia="Times New Roman" w:hAnsi="Calibri" w:cs="Times New Roman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C350C7"/>
    <w:rPr>
      <w:rFonts w:ascii="Calibri" w:eastAsia="Times New Roman" w:hAnsi="Calibri" w:cs="Times New Roman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300971"/>
    <w:pPr>
      <w:numPr>
        <w:numId w:val="11"/>
      </w:numPr>
      <w:contextualSpacing/>
    </w:pPr>
    <w:rPr>
      <w:rFonts w:ascii="Calibri" w:eastAsia="Times New Roman" w:hAnsi="Calibri" w:cs="Times New Roman"/>
    </w:rPr>
  </w:style>
  <w:style w:type="character" w:customStyle="1" w:styleId="aff6">
    <w:name w:val="Тема примечания Знак"/>
    <w:basedOn w:val="aff5"/>
    <w:link w:val="aff7"/>
    <w:uiPriority w:val="99"/>
    <w:semiHidden/>
    <w:rsid w:val="0030097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f7">
    <w:name w:val="annotation subject"/>
    <w:basedOn w:val="aff4"/>
    <w:next w:val="aff4"/>
    <w:link w:val="aff6"/>
    <w:uiPriority w:val="99"/>
    <w:semiHidden/>
    <w:unhideWhenUsed/>
    <w:rsid w:val="00300971"/>
    <w:rPr>
      <w:b/>
      <w:bCs/>
    </w:rPr>
  </w:style>
  <w:style w:type="character" w:customStyle="1" w:styleId="localline">
    <w:name w:val="localline"/>
    <w:rsid w:val="00300971"/>
  </w:style>
  <w:style w:type="character" w:customStyle="1" w:styleId="apple-converted-space">
    <w:name w:val="apple-converted-space"/>
    <w:rsid w:val="00300971"/>
  </w:style>
  <w:style w:type="character" w:customStyle="1" w:styleId="threedigitcodelistdescription">
    <w:name w:val="threedigitcodelistdescription"/>
    <w:rsid w:val="00300971"/>
  </w:style>
  <w:style w:type="paragraph" w:styleId="aff8">
    <w:name w:val="Normal (Web)"/>
    <w:basedOn w:val="a0"/>
    <w:uiPriority w:val="99"/>
    <w:unhideWhenUsed/>
    <w:rsid w:val="00CA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AB5A0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ED45B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1"/>
    <w:rsid w:val="0008797D"/>
    <w:rPr>
      <w:rFonts w:ascii="AdvTT689d5d16.B+20" w:hAnsi="AdvTT689d5d16.B+2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41">
    <w:name w:val="fontstyle41"/>
    <w:basedOn w:val="a1"/>
    <w:rsid w:val="0008797D"/>
    <w:rPr>
      <w:rFonts w:ascii="AdvTT689d5d16.B" w:hAnsi="AdvTT689d5d16.B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61">
    <w:name w:val="fontstyle61"/>
    <w:basedOn w:val="a1"/>
    <w:rsid w:val="0008797D"/>
    <w:rPr>
      <w:rFonts w:ascii="AdvPS_TII" w:hAnsi="AdvPS_TII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71">
    <w:name w:val="fontstyle71"/>
    <w:basedOn w:val="a1"/>
    <w:rsid w:val="0008797D"/>
    <w:rPr>
      <w:rFonts w:ascii="AdvPS_TIR" w:hAnsi="AdvPS_TIR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11">
    <w:name w:val="fontstyle11"/>
    <w:basedOn w:val="a1"/>
    <w:rsid w:val="001C63EF"/>
    <w:rPr>
      <w:rFonts w:ascii="AdvPS_TIR" w:hAnsi="AdvPS_TI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0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35E62-9AE0-45A4-BCED-C14B3390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20</Pages>
  <Words>3901</Words>
  <Characters>22241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namayeva_k</cp:lastModifiedBy>
  <cp:revision>24</cp:revision>
  <cp:lastPrinted>2016-11-16T09:33:00Z</cp:lastPrinted>
  <dcterms:created xsi:type="dcterms:W3CDTF">2016-09-07T10:26:00Z</dcterms:created>
  <dcterms:modified xsi:type="dcterms:W3CDTF">2016-11-16T09:34:00Z</dcterms:modified>
</cp:coreProperties>
</file>